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B8" w:rsidRPr="00AB0172" w:rsidRDefault="007A56B8" w:rsidP="00FA0398">
      <w:pPr>
        <w:spacing w:line="360" w:lineRule="auto"/>
        <w:jc w:val="right"/>
        <w:rPr>
          <w:rFonts w:ascii="Arial" w:hAnsi="Arial" w:cs="Arial"/>
          <w:bCs/>
          <w:szCs w:val="24"/>
          <w:rtl/>
        </w:rPr>
      </w:pPr>
      <w:r>
        <w:rPr>
          <w:noProof/>
          <w:lang w:eastAsia="en-US"/>
        </w:rPr>
        <w:drawing>
          <wp:inline distT="0" distB="0" distL="0" distR="0" wp14:anchorId="59AFE1E0" wp14:editId="4B793999">
            <wp:extent cx="1238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04">
        <w:rPr>
          <w:rFonts w:ascii="Tahoma" w:hAnsi="Tahoma" w:cs="Tahoma"/>
          <w:bCs/>
          <w:szCs w:val="24"/>
          <w:rtl/>
        </w:rPr>
        <w:t xml:space="preserve">        </w:t>
      </w:r>
      <w:r>
        <w:rPr>
          <w:rFonts w:ascii="Tahoma" w:hAnsi="Tahoma" w:cs="Tahoma"/>
          <w:bCs/>
          <w:szCs w:val="24"/>
          <w:rtl/>
        </w:rPr>
        <w:t xml:space="preserve">   </w:t>
      </w:r>
      <w:r w:rsidRPr="008D6104">
        <w:rPr>
          <w:rFonts w:ascii="Tahoma" w:hAnsi="Tahoma" w:cs="Tahoma"/>
          <w:bCs/>
          <w:szCs w:val="24"/>
          <w:rtl/>
        </w:rPr>
        <w:t xml:space="preserve">                           </w:t>
      </w:r>
      <w:r w:rsidRPr="003B7FE5">
        <w:rPr>
          <w:rFonts w:ascii="Tahoma" w:hAnsi="Tahoma" w:cs="Tahoma"/>
          <w:bCs/>
          <w:szCs w:val="24"/>
          <w:rtl/>
        </w:rPr>
        <w:t>תאריך עדכון</w:t>
      </w:r>
      <w:r w:rsidRPr="003B7FE5">
        <w:rPr>
          <w:rFonts w:ascii="Tahoma" w:hAnsi="Tahoma" w:cs="Tahoma"/>
          <w:b/>
          <w:szCs w:val="24"/>
          <w:rtl/>
        </w:rPr>
        <w:t>:</w:t>
      </w:r>
      <w:r w:rsidRPr="003B7FE5">
        <w:rPr>
          <w:rFonts w:ascii="Tahoma" w:hAnsi="Tahoma" w:cs="Tahoma"/>
          <w:bCs/>
          <w:szCs w:val="24"/>
          <w:rtl/>
        </w:rPr>
        <w:t xml:space="preserve"> </w:t>
      </w:r>
      <w:r w:rsidR="00FA0398">
        <w:rPr>
          <w:rFonts w:ascii="Tahoma" w:hAnsi="Tahoma" w:cs="Tahoma" w:hint="cs"/>
          <w:b/>
          <w:szCs w:val="24"/>
          <w:rtl/>
        </w:rPr>
        <w:t>15 ליולי</w:t>
      </w:r>
      <w:r w:rsidRPr="003B7FE5">
        <w:rPr>
          <w:rFonts w:ascii="Tahoma" w:hAnsi="Tahoma" w:cs="Tahoma"/>
          <w:b/>
          <w:szCs w:val="24"/>
          <w:rtl/>
        </w:rPr>
        <w:t xml:space="preserve"> 201</w:t>
      </w:r>
      <w:r>
        <w:rPr>
          <w:rFonts w:ascii="Tahoma" w:hAnsi="Tahoma" w:cs="Tahoma" w:hint="cs"/>
          <w:b/>
          <w:szCs w:val="24"/>
          <w:rtl/>
        </w:rPr>
        <w:t>4</w:t>
      </w:r>
    </w:p>
    <w:p w:rsidR="007A56B8" w:rsidRPr="00AB0172" w:rsidRDefault="007A56B8" w:rsidP="007A56B8">
      <w:pPr>
        <w:spacing w:line="360" w:lineRule="auto"/>
        <w:jc w:val="center"/>
        <w:rPr>
          <w:rFonts w:ascii="Arial" w:hAnsi="Arial" w:cs="Arial"/>
          <w:bCs/>
          <w:szCs w:val="24"/>
          <w:rtl/>
        </w:rPr>
      </w:pPr>
    </w:p>
    <w:p w:rsidR="007A56B8" w:rsidRPr="003B7FE5" w:rsidRDefault="00F71B8C" w:rsidP="007A56B8">
      <w:pPr>
        <w:spacing w:line="360" w:lineRule="auto"/>
        <w:jc w:val="center"/>
        <w:outlineLvl w:val="0"/>
        <w:rPr>
          <w:rFonts w:ascii="Tahoma" w:hAnsi="Tahoma" w:cs="Tahoma"/>
          <w:bCs/>
          <w:sz w:val="36"/>
          <w:szCs w:val="36"/>
          <w:rtl/>
        </w:rPr>
      </w:pPr>
      <w:r>
        <w:rPr>
          <w:rFonts w:ascii="Tahoma" w:hAnsi="Tahoma" w:cs="Tahoma" w:hint="cs"/>
          <w:bCs/>
          <w:sz w:val="36"/>
          <w:szCs w:val="36"/>
          <w:rtl/>
        </w:rPr>
        <w:t>תכן לוגי ומבוא למחשבים</w:t>
      </w:r>
    </w:p>
    <w:p w:rsidR="007A56B8" w:rsidRPr="00F71B8C" w:rsidRDefault="00E475A8" w:rsidP="00F71B8C">
      <w:pPr>
        <w:bidi w:val="0"/>
        <w:spacing w:line="360" w:lineRule="auto"/>
        <w:jc w:val="center"/>
        <w:rPr>
          <w:rFonts w:ascii="Tahoma" w:hAnsi="Tahoma" w:cs="Tahoma"/>
          <w:bCs/>
          <w:sz w:val="36"/>
          <w:szCs w:val="36"/>
        </w:rPr>
      </w:pPr>
      <w:r w:rsidRPr="00F71B8C">
        <w:rPr>
          <w:rFonts w:ascii="Tahoma" w:hAnsi="Tahoma" w:cs="Tahoma"/>
          <w:b/>
          <w:sz w:val="36"/>
          <w:szCs w:val="36"/>
        </w:rPr>
        <w:t>83-</w:t>
      </w:r>
      <w:r w:rsidR="00F71B8C" w:rsidRPr="00F71B8C">
        <w:rPr>
          <w:rFonts w:ascii="Tahoma" w:hAnsi="Tahoma" w:cs="Tahoma" w:hint="cs"/>
          <w:bCs/>
          <w:sz w:val="36"/>
          <w:szCs w:val="36"/>
          <w:rtl/>
        </w:rPr>
        <w:t>253</w:t>
      </w:r>
    </w:p>
    <w:p w:rsidR="007A56B8" w:rsidRPr="003B7FE5" w:rsidRDefault="007A56B8" w:rsidP="00FA0398">
      <w:pPr>
        <w:spacing w:line="360" w:lineRule="auto"/>
        <w:jc w:val="center"/>
        <w:rPr>
          <w:rFonts w:ascii="Tahoma" w:hAnsi="Tahoma" w:cs="Tahoma"/>
          <w:sz w:val="28"/>
          <w:rtl/>
        </w:rPr>
      </w:pPr>
      <w:r w:rsidRPr="003B7FE5">
        <w:rPr>
          <w:rFonts w:ascii="Tahoma" w:hAnsi="Tahoma" w:cs="Tahoma"/>
          <w:b/>
          <w:bCs/>
          <w:sz w:val="28"/>
          <w:rtl/>
        </w:rPr>
        <w:t xml:space="preserve">שם המרצה: </w:t>
      </w:r>
      <w:r w:rsidR="00FA0398">
        <w:rPr>
          <w:rFonts w:ascii="Tahoma" w:hAnsi="Tahoma" w:cs="Tahoma" w:hint="cs"/>
          <w:sz w:val="28"/>
          <w:rtl/>
        </w:rPr>
        <w:t>שמואל וימר</w:t>
      </w:r>
    </w:p>
    <w:p w:rsidR="007A56B8" w:rsidRPr="00AB0172" w:rsidRDefault="007A56B8" w:rsidP="007A56B8">
      <w:pPr>
        <w:spacing w:line="360" w:lineRule="auto"/>
        <w:jc w:val="center"/>
        <w:rPr>
          <w:rFonts w:ascii="Arial" w:hAnsi="Arial" w:cs="Arial"/>
          <w:b/>
          <w:bCs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>סוג הקורס:</w:t>
      </w:r>
      <w:r w:rsidRPr="00AB0172">
        <w:rPr>
          <w:rFonts w:ascii="Arial" w:hAnsi="Arial" w:cs="Arial"/>
          <w:szCs w:val="24"/>
          <w:rtl/>
        </w:rPr>
        <w:t xml:space="preserve"> </w:t>
      </w:r>
      <w:r>
        <w:rPr>
          <w:rFonts w:ascii="Arial" w:hAnsi="Arial" w:cs="Arial"/>
          <w:szCs w:val="24"/>
          <w:rtl/>
        </w:rPr>
        <w:t>שיעור</w:t>
      </w:r>
      <w:r w:rsidRPr="00AB0172">
        <w:rPr>
          <w:rFonts w:ascii="Arial" w:hAnsi="Arial" w:cs="Arial"/>
          <w:szCs w:val="24"/>
          <w:rtl/>
        </w:rPr>
        <w:t xml:space="preserve"> + תרגיל</w:t>
      </w:r>
    </w:p>
    <w:p w:rsidR="007A56B8" w:rsidRPr="00AB0172" w:rsidRDefault="007A56B8" w:rsidP="00D502BA">
      <w:pPr>
        <w:spacing w:line="360" w:lineRule="auto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>שנת לימודים</w:t>
      </w:r>
      <w:r w:rsidRPr="00AB0172">
        <w:rPr>
          <w:rFonts w:ascii="Arial" w:hAnsi="Arial" w:cs="Arial"/>
          <w:szCs w:val="24"/>
          <w:rtl/>
        </w:rPr>
        <w:t>: תשע"</w:t>
      </w:r>
      <w:r>
        <w:rPr>
          <w:rFonts w:ascii="Arial" w:hAnsi="Arial" w:cs="Arial" w:hint="cs"/>
          <w:szCs w:val="24"/>
          <w:rtl/>
        </w:rPr>
        <w:t>ה</w:t>
      </w:r>
      <w:r w:rsidRPr="00AB0172">
        <w:rPr>
          <w:rFonts w:ascii="Arial" w:hAnsi="Arial" w:cs="Arial"/>
          <w:szCs w:val="24"/>
          <w:rtl/>
        </w:rPr>
        <w:tab/>
      </w:r>
      <w:r w:rsidRPr="00AB0172">
        <w:rPr>
          <w:rFonts w:ascii="Arial" w:hAnsi="Arial" w:cs="Arial"/>
          <w:b/>
          <w:bCs/>
          <w:szCs w:val="24"/>
          <w:rtl/>
        </w:rPr>
        <w:t>סמסטר</w:t>
      </w:r>
      <w:r w:rsidRPr="00AB0172">
        <w:rPr>
          <w:rFonts w:ascii="Arial" w:hAnsi="Arial" w:cs="Arial"/>
          <w:szCs w:val="24"/>
          <w:rtl/>
        </w:rPr>
        <w:t xml:space="preserve">: </w:t>
      </w:r>
      <w:r w:rsidR="00F71B8C">
        <w:rPr>
          <w:rFonts w:ascii="Arial" w:hAnsi="Arial" w:cs="Arial" w:hint="cs"/>
          <w:szCs w:val="24"/>
          <w:rtl/>
        </w:rPr>
        <w:t>א</w:t>
      </w:r>
      <w:r w:rsidRPr="00AB0172">
        <w:rPr>
          <w:rFonts w:ascii="Arial" w:hAnsi="Arial" w:cs="Arial"/>
          <w:szCs w:val="24"/>
          <w:rtl/>
        </w:rPr>
        <w:t xml:space="preserve">'  </w:t>
      </w:r>
      <w:r w:rsidR="006E5CAA">
        <w:rPr>
          <w:rFonts w:ascii="Arial" w:hAnsi="Arial" w:cs="Arial" w:hint="cs"/>
          <w:szCs w:val="24"/>
          <w:rtl/>
        </w:rPr>
        <w:t xml:space="preserve"> </w:t>
      </w:r>
      <w:r w:rsidRPr="00AB0172">
        <w:rPr>
          <w:rFonts w:ascii="Arial" w:hAnsi="Arial" w:cs="Arial"/>
          <w:szCs w:val="24"/>
          <w:rtl/>
        </w:rPr>
        <w:t xml:space="preserve"> </w:t>
      </w:r>
      <w:r w:rsidRPr="00AB0172">
        <w:rPr>
          <w:rFonts w:ascii="Arial" w:hAnsi="Arial" w:cs="Arial"/>
          <w:b/>
          <w:bCs/>
          <w:szCs w:val="24"/>
          <w:rtl/>
        </w:rPr>
        <w:t xml:space="preserve">היקף שעות בשבוע: </w:t>
      </w:r>
      <w:r w:rsidR="00F71B8C">
        <w:rPr>
          <w:rFonts w:ascii="Arial" w:hAnsi="Arial" w:cs="Arial" w:hint="cs"/>
          <w:szCs w:val="24"/>
          <w:rtl/>
        </w:rPr>
        <w:t>2</w:t>
      </w:r>
      <w:r w:rsidRPr="00AB0172">
        <w:rPr>
          <w:rFonts w:ascii="Arial" w:hAnsi="Arial" w:cs="Arial"/>
          <w:szCs w:val="24"/>
          <w:rtl/>
        </w:rPr>
        <w:t xml:space="preserve"> הרצאה, 1 תרגיל</w:t>
      </w:r>
      <w:r w:rsidR="00D459AB">
        <w:rPr>
          <w:rFonts w:ascii="Arial" w:hAnsi="Arial" w:cs="Arial" w:hint="cs"/>
          <w:szCs w:val="24"/>
          <w:rtl/>
        </w:rPr>
        <w:t>, 1 מעבדה.</w:t>
      </w:r>
    </w:p>
    <w:p w:rsidR="00FA0398" w:rsidRPr="00FA0398" w:rsidRDefault="00FA0398" w:rsidP="00FA0398">
      <w:pPr>
        <w:numPr>
          <w:ilvl w:val="0"/>
          <w:numId w:val="1"/>
        </w:numPr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Cs w:val="24"/>
          <w:rtl/>
        </w:rPr>
        <w:t>מטרות הקורס</w:t>
      </w:r>
    </w:p>
    <w:p w:rsidR="007A56B8" w:rsidRPr="00FA0398" w:rsidRDefault="00FA0398" w:rsidP="007F6D5B">
      <w:pPr>
        <w:ind w:left="386"/>
        <w:rPr>
          <w:rFonts w:ascii="Arial" w:hAnsi="Arial" w:cs="Arial"/>
          <w:szCs w:val="24"/>
          <w:rtl/>
        </w:rPr>
      </w:pPr>
      <w:r w:rsidRPr="00FA0398">
        <w:rPr>
          <w:rFonts w:ascii="Arial" w:hAnsi="Arial" w:cs="Arial" w:hint="cs"/>
          <w:szCs w:val="24"/>
          <w:rtl/>
        </w:rPr>
        <w:t xml:space="preserve">הקורס הינו חובה </w:t>
      </w:r>
      <w:r>
        <w:rPr>
          <w:rFonts w:ascii="Arial" w:hAnsi="Arial" w:cs="Arial" w:hint="cs"/>
          <w:szCs w:val="24"/>
          <w:rtl/>
        </w:rPr>
        <w:t xml:space="preserve">בשני </w:t>
      </w:r>
      <w:r w:rsidR="007F6D5B">
        <w:rPr>
          <w:rFonts w:ascii="Arial" w:hAnsi="Arial" w:cs="Arial" w:hint="cs"/>
          <w:szCs w:val="24"/>
          <w:rtl/>
        </w:rPr>
        <w:t>במסלולי הנדסת מחשבים וחשמל</w:t>
      </w:r>
      <w:r>
        <w:rPr>
          <w:rFonts w:ascii="Arial" w:hAnsi="Arial" w:cs="Arial" w:hint="cs"/>
          <w:szCs w:val="24"/>
          <w:rtl/>
        </w:rPr>
        <w:t xml:space="preserve">. </w:t>
      </w:r>
      <w:r w:rsidR="007F6D5B">
        <w:rPr>
          <w:rFonts w:ascii="Arial" w:hAnsi="Arial" w:cs="Arial" w:hint="cs"/>
          <w:szCs w:val="24"/>
          <w:rtl/>
        </w:rPr>
        <w:t>החישוב הספרתי הינו מרכיב יסודי כמעט בכל מערכת טכנולוגית</w:t>
      </w:r>
      <w:r>
        <w:rPr>
          <w:rFonts w:ascii="Arial" w:hAnsi="Arial" w:cs="Arial" w:hint="cs"/>
          <w:szCs w:val="24"/>
          <w:rtl/>
        </w:rPr>
        <w:t>.</w:t>
      </w:r>
      <w:r w:rsidR="007F6D5B">
        <w:rPr>
          <w:rFonts w:ascii="Arial" w:hAnsi="Arial" w:cs="Arial" w:hint="cs"/>
          <w:szCs w:val="24"/>
          <w:rtl/>
        </w:rPr>
        <w:t xml:space="preserve"> הקורס יספק ידע בסיסי להבנת אופן פעולתו של מחשב ספרתי, תהליכי החישוב הפנימיים, הבקרה עליהם, כיצד מתוכנת ה</w:t>
      </w:r>
      <w:r w:rsidR="00D459AB">
        <w:rPr>
          <w:rFonts w:ascii="Arial" w:hAnsi="Arial" w:cs="Arial" w:hint="cs"/>
          <w:szCs w:val="24"/>
          <w:rtl/>
        </w:rPr>
        <w:t>מחשב ע"י הוראות, וממשק המחשב עם העולם החיצוני. יושם דגש על תכן החומרה, השגת ביצועים, ואילוצי תכן.</w:t>
      </w:r>
    </w:p>
    <w:p w:rsidR="00FA0398" w:rsidRPr="00FA0398" w:rsidRDefault="00FA0398" w:rsidP="00FA0398">
      <w:pPr>
        <w:ind w:left="386"/>
        <w:jc w:val="left"/>
        <w:rPr>
          <w:rFonts w:ascii="Arial" w:hAnsi="Arial" w:cs="Arial"/>
          <w:b/>
          <w:bCs/>
          <w:szCs w:val="24"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ב. </w:t>
      </w:r>
      <w:r w:rsidRPr="00AB0172">
        <w:rPr>
          <w:rFonts w:ascii="Arial" w:hAnsi="Arial" w:cs="Arial"/>
          <w:b/>
          <w:bCs/>
          <w:color w:val="0000FF"/>
          <w:szCs w:val="24"/>
          <w:rtl/>
        </w:rPr>
        <w:t>תוכן הקורס</w:t>
      </w:r>
      <w:r w:rsidRPr="00AB0172">
        <w:rPr>
          <w:rFonts w:ascii="Arial" w:hAnsi="Arial" w:cs="Arial"/>
          <w:b/>
          <w:bCs/>
          <w:szCs w:val="24"/>
          <w:rtl/>
        </w:rPr>
        <w:t>:</w:t>
      </w:r>
      <w:r w:rsidRPr="00AB0172">
        <w:rPr>
          <w:rFonts w:ascii="Arial" w:hAnsi="Arial" w:cs="Arial"/>
          <w:szCs w:val="24"/>
          <w:rtl/>
        </w:rPr>
        <w:t xml:space="preserve"> </w:t>
      </w:r>
    </w:p>
    <w:p w:rsidR="007A56B8" w:rsidRPr="00AB0172" w:rsidRDefault="007A56B8" w:rsidP="007A56B8">
      <w:pPr>
        <w:rPr>
          <w:rFonts w:ascii="Arial" w:hAnsi="Arial" w:cs="Arial"/>
          <w:b/>
          <w:bCs/>
          <w:szCs w:val="24"/>
          <w:rtl/>
        </w:rPr>
      </w:pPr>
    </w:p>
    <w:p w:rsidR="007A56B8" w:rsidRPr="00AB0172" w:rsidRDefault="007A56B8" w:rsidP="007A56B8">
      <w:pPr>
        <w:ind w:left="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>תכנית הוראה מפורטת</w:t>
      </w:r>
      <w:r w:rsidR="00BC7F63">
        <w:rPr>
          <w:rFonts w:ascii="Arial" w:hAnsi="Arial" w:cs="Arial" w:hint="cs"/>
          <w:b/>
          <w:bCs/>
          <w:szCs w:val="24"/>
          <w:rtl/>
        </w:rPr>
        <w:t xml:space="preserve"> (ע"פ שבועות)</w:t>
      </w:r>
      <w:r w:rsidRPr="00AB0172">
        <w:rPr>
          <w:rFonts w:ascii="Arial" w:hAnsi="Arial" w:cs="Arial"/>
          <w:b/>
          <w:bCs/>
          <w:szCs w:val="24"/>
          <w:rtl/>
        </w:rPr>
        <w:t>:</w:t>
      </w: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996B9A" w:rsidRPr="00754B9B" w:rsidRDefault="00754B9B" w:rsidP="00754B9B">
      <w:pPr>
        <w:ind w:left="2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 xml:space="preserve">1. </w:t>
      </w:r>
      <w:r w:rsidR="00D459AB" w:rsidRPr="00754B9B">
        <w:rPr>
          <w:rFonts w:ascii="Arial" w:hAnsi="Arial" w:cs="Arial" w:hint="cs"/>
          <w:szCs w:val="24"/>
          <w:rtl/>
        </w:rPr>
        <w:t>עקרונות תכן מערכות ספרתיות, משטר התזמון</w:t>
      </w:r>
      <w:r w:rsidR="00763D49" w:rsidRPr="00754B9B">
        <w:rPr>
          <w:rFonts w:ascii="Arial" w:hAnsi="Arial" w:cs="Arial" w:hint="cs"/>
          <w:szCs w:val="24"/>
          <w:rtl/>
        </w:rPr>
        <w:t>.</w:t>
      </w:r>
    </w:p>
    <w:p w:rsidR="00D459AB" w:rsidRPr="00754B9B" w:rsidRDefault="00754B9B" w:rsidP="00754B9B">
      <w:pPr>
        <w:ind w:left="26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 xml:space="preserve">2. </w:t>
      </w:r>
      <w:r w:rsidR="00D459AB" w:rsidRPr="00754B9B">
        <w:rPr>
          <w:rFonts w:ascii="Arial" w:hAnsi="Arial" w:cs="Arial" w:hint="cs"/>
          <w:szCs w:val="24"/>
          <w:rtl/>
        </w:rPr>
        <w:t xml:space="preserve">צינור, ביצועים, שיהוי, ספיקה, קדימויות, </w:t>
      </w:r>
      <w:r w:rsidR="001F51D1" w:rsidRPr="00754B9B">
        <w:rPr>
          <w:rFonts w:ascii="Arial" w:hAnsi="Arial" w:cs="Arial" w:hint="cs"/>
          <w:szCs w:val="24"/>
          <w:rtl/>
        </w:rPr>
        <w:t>תזמון מחודש, גרף הצינור.</w:t>
      </w:r>
    </w:p>
    <w:p w:rsidR="001F51D1" w:rsidRPr="00754B9B" w:rsidRDefault="00754B9B" w:rsidP="00754B9B">
      <w:pPr>
        <w:ind w:left="26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 xml:space="preserve">3. </w:t>
      </w:r>
      <w:r w:rsidR="001F51D1" w:rsidRPr="00754B9B">
        <w:rPr>
          <w:rFonts w:ascii="Arial" w:hAnsi="Arial" w:cs="Arial" w:hint="cs"/>
          <w:szCs w:val="24"/>
          <w:rtl/>
        </w:rPr>
        <w:t>מבנים רגולריי</w:t>
      </w:r>
      <w:r w:rsidR="001F51D1" w:rsidRPr="00754B9B">
        <w:rPr>
          <w:rFonts w:ascii="Arial" w:hAnsi="Arial" w:cs="Arial" w:hint="eastAsia"/>
          <w:szCs w:val="24"/>
          <w:rtl/>
        </w:rPr>
        <w:t>ם</w:t>
      </w:r>
      <w:r w:rsidR="001F51D1" w:rsidRPr="00754B9B">
        <w:rPr>
          <w:rFonts w:ascii="Arial" w:hAnsi="Arial" w:cs="Arial" w:hint="cs"/>
          <w:szCs w:val="24"/>
          <w:rtl/>
        </w:rPr>
        <w:t xml:space="preserve">, מתגים ושערים, </w:t>
      </w:r>
      <w:r w:rsidR="001F51D1" w:rsidRPr="00754B9B">
        <w:rPr>
          <w:rFonts w:ascii="Arial" w:hAnsi="Arial" w:cs="Arial"/>
          <w:szCs w:val="24"/>
        </w:rPr>
        <w:t>TRI-STATE</w:t>
      </w:r>
      <w:r w:rsidR="001F51D1" w:rsidRPr="00754B9B">
        <w:rPr>
          <w:rFonts w:ascii="Arial" w:hAnsi="Arial" w:cs="Arial" w:hint="cs"/>
          <w:szCs w:val="24"/>
          <w:rtl/>
        </w:rPr>
        <w:t xml:space="preserve"> , </w:t>
      </w:r>
      <w:r w:rsidR="001F51D1" w:rsidRPr="00754B9B">
        <w:rPr>
          <w:rFonts w:ascii="Arial" w:hAnsi="Arial" w:cs="Arial"/>
          <w:szCs w:val="24"/>
        </w:rPr>
        <w:t>BUSSES</w:t>
      </w:r>
      <w:r w:rsidR="001F51D1" w:rsidRPr="00754B9B">
        <w:rPr>
          <w:rFonts w:ascii="Arial" w:hAnsi="Arial" w:cs="Arial" w:hint="cs"/>
          <w:szCs w:val="24"/>
          <w:rtl/>
        </w:rPr>
        <w:t xml:space="preserve"> , </w:t>
      </w:r>
      <w:r w:rsidR="001F51D1" w:rsidRPr="00754B9B">
        <w:rPr>
          <w:rFonts w:ascii="Arial" w:hAnsi="Arial" w:cs="Arial"/>
          <w:szCs w:val="24"/>
        </w:rPr>
        <w:t xml:space="preserve">ROM </w:t>
      </w:r>
      <w:r w:rsidR="001F51D1" w:rsidRPr="00754B9B">
        <w:rPr>
          <w:rFonts w:ascii="Arial" w:hAnsi="Arial" w:cs="Arial" w:hint="cs"/>
          <w:szCs w:val="24"/>
          <w:rtl/>
        </w:rPr>
        <w:t xml:space="preserve">, </w:t>
      </w:r>
      <w:r w:rsidR="001F51D1" w:rsidRPr="00754B9B">
        <w:rPr>
          <w:rFonts w:ascii="Arial" w:hAnsi="Arial" w:cs="Arial"/>
          <w:szCs w:val="24"/>
        </w:rPr>
        <w:t>RAM</w:t>
      </w:r>
      <w:r w:rsidR="001F51D1" w:rsidRPr="00754B9B">
        <w:rPr>
          <w:rFonts w:ascii="Arial" w:hAnsi="Arial" w:cs="Arial" w:hint="cs"/>
          <w:szCs w:val="24"/>
          <w:rtl/>
        </w:rPr>
        <w:t xml:space="preserve">, </w:t>
      </w:r>
      <w:r w:rsidR="001F51D1" w:rsidRPr="00754B9B">
        <w:rPr>
          <w:rFonts w:ascii="Arial" w:hAnsi="Arial" w:cs="Arial"/>
          <w:szCs w:val="24"/>
        </w:rPr>
        <w:t>PLA</w:t>
      </w:r>
      <w:r w:rsidR="001F51D1" w:rsidRPr="00754B9B">
        <w:rPr>
          <w:rFonts w:ascii="Arial" w:hAnsi="Arial" w:cs="Arial" w:hint="cs"/>
          <w:szCs w:val="24"/>
          <w:rtl/>
        </w:rPr>
        <w:t>, אתור תקלות.</w:t>
      </w:r>
    </w:p>
    <w:p w:rsidR="001F51D1" w:rsidRPr="00754B9B" w:rsidRDefault="00754B9B" w:rsidP="00754B9B">
      <w:pPr>
        <w:ind w:left="26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 xml:space="preserve">4. </w:t>
      </w:r>
      <w:r w:rsidR="001F51D1" w:rsidRPr="00754B9B">
        <w:rPr>
          <w:rFonts w:ascii="Arial" w:hAnsi="Arial" w:cs="Arial" w:hint="cs"/>
          <w:szCs w:val="24"/>
          <w:rtl/>
        </w:rPr>
        <w:t>מעבר נתונים ובקרה, תזמון במעבר הנתונים, דוגמאות תיכון.</w:t>
      </w:r>
    </w:p>
    <w:p w:rsidR="001F51D1" w:rsidRPr="00754B9B" w:rsidRDefault="00754B9B" w:rsidP="00754B9B">
      <w:pPr>
        <w:ind w:left="26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 xml:space="preserve">5. </w:t>
      </w:r>
      <w:r w:rsidR="001F51D1" w:rsidRPr="00754B9B">
        <w:rPr>
          <w:rFonts w:ascii="Arial" w:hAnsi="Arial" w:cs="Arial" w:hint="cs"/>
          <w:szCs w:val="24"/>
          <w:rtl/>
        </w:rPr>
        <w:t xml:space="preserve">מעבד פשוט, אוגרים, </w:t>
      </w:r>
      <w:r w:rsidR="001F51D1" w:rsidRPr="00754B9B">
        <w:rPr>
          <w:rFonts w:ascii="Arial" w:hAnsi="Arial" w:cs="Arial"/>
          <w:szCs w:val="24"/>
        </w:rPr>
        <w:t>RTL</w:t>
      </w:r>
      <w:r w:rsidR="001F51D1" w:rsidRPr="00754B9B">
        <w:rPr>
          <w:rFonts w:ascii="Arial" w:hAnsi="Arial" w:cs="Arial" w:hint="cs"/>
          <w:szCs w:val="24"/>
          <w:rtl/>
        </w:rPr>
        <w:t xml:space="preserve">, הוראות המחשב, שפת אסמבלר ותכנות, תכנית </w:t>
      </w:r>
      <w:r w:rsidR="001F51D1" w:rsidRPr="00754B9B">
        <w:rPr>
          <w:rFonts w:ascii="Arial" w:hAnsi="Arial" w:cs="Arial"/>
          <w:szCs w:val="24"/>
        </w:rPr>
        <w:t>BOOT</w:t>
      </w:r>
      <w:r w:rsidR="001F51D1" w:rsidRPr="00754B9B">
        <w:rPr>
          <w:rFonts w:ascii="Arial" w:hAnsi="Arial" w:cs="Arial" w:hint="cs"/>
          <w:szCs w:val="24"/>
          <w:rtl/>
        </w:rPr>
        <w:t>, מיקרו פקודות ויצירת אותות בקרה.</w:t>
      </w:r>
    </w:p>
    <w:p w:rsidR="001F51D1" w:rsidRPr="00754B9B" w:rsidRDefault="00754B9B" w:rsidP="00754B9B">
      <w:pPr>
        <w:ind w:left="26"/>
        <w:rPr>
          <w:rFonts w:ascii="Arial" w:hAnsi="Arial" w:cs="Arial"/>
          <w:szCs w:val="24"/>
        </w:rPr>
      </w:pPr>
      <w:r>
        <w:rPr>
          <w:rFonts w:ascii="Arial" w:hAnsi="Arial" w:cs="Arial" w:hint="cs"/>
          <w:szCs w:val="24"/>
          <w:rtl/>
        </w:rPr>
        <w:t xml:space="preserve">6. </w:t>
      </w:r>
      <w:r w:rsidR="001F51D1" w:rsidRPr="00754B9B">
        <w:rPr>
          <w:rFonts w:ascii="Arial" w:hAnsi="Arial" w:cs="Arial" w:hint="cs"/>
          <w:szCs w:val="24"/>
          <w:rtl/>
        </w:rPr>
        <w:t xml:space="preserve">מעבד ה </w:t>
      </w:r>
      <w:r w:rsidR="001F51D1" w:rsidRPr="00754B9B">
        <w:rPr>
          <w:rFonts w:ascii="Arial" w:hAnsi="Arial" w:cs="Arial"/>
          <w:szCs w:val="24"/>
        </w:rPr>
        <w:t>MIPS</w:t>
      </w:r>
      <w:r w:rsidR="001F51D1" w:rsidRPr="00754B9B">
        <w:rPr>
          <w:rFonts w:ascii="Arial" w:hAnsi="Arial" w:cs="Arial" w:hint="cs"/>
          <w:szCs w:val="24"/>
          <w:rtl/>
        </w:rPr>
        <w:t>, פקודות מכונה וארכיטקטורה. ארגון הזיכרו</w:t>
      </w:r>
      <w:r w:rsidR="001F51D1" w:rsidRPr="00754B9B">
        <w:rPr>
          <w:rFonts w:ascii="Arial" w:hAnsi="Arial" w:cs="Arial" w:hint="eastAsia"/>
          <w:szCs w:val="24"/>
          <w:rtl/>
        </w:rPr>
        <w:t>ן</w:t>
      </w:r>
      <w:r w:rsidR="001F51D1" w:rsidRPr="00754B9B">
        <w:rPr>
          <w:rFonts w:ascii="Arial" w:hAnsi="Arial" w:cs="Arial" w:hint="cs"/>
          <w:szCs w:val="24"/>
          <w:rtl/>
        </w:rPr>
        <w:t xml:space="preserve">, מונה התכנית, הסתעפויות וקפיצות. מבנה ה </w:t>
      </w:r>
      <w:r w:rsidR="001F51D1" w:rsidRPr="00754B9B">
        <w:rPr>
          <w:rFonts w:ascii="Arial" w:hAnsi="Arial" w:cs="Arial"/>
          <w:szCs w:val="24"/>
        </w:rPr>
        <w:t>ALU</w:t>
      </w:r>
      <w:r w:rsidR="001F51D1" w:rsidRPr="00754B9B">
        <w:rPr>
          <w:rFonts w:ascii="Arial" w:hAnsi="Arial" w:cs="Arial" w:hint="cs"/>
          <w:szCs w:val="24"/>
          <w:rtl/>
        </w:rPr>
        <w:t>.</w:t>
      </w:r>
    </w:p>
    <w:p w:rsidR="001F51D1" w:rsidRDefault="00754B9B" w:rsidP="00754B9B">
      <w:pPr>
        <w:ind w:left="2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>7-8.</w:t>
      </w:r>
      <w:r w:rsidR="001F51D1" w:rsidRPr="00754B9B">
        <w:rPr>
          <w:rFonts w:ascii="Arial" w:hAnsi="Arial" w:cs="Arial" w:hint="cs"/>
          <w:szCs w:val="24"/>
          <w:rtl/>
        </w:rPr>
        <w:t xml:space="preserve"> </w:t>
      </w:r>
      <w:proofErr w:type="gramStart"/>
      <w:r w:rsidRPr="00754B9B">
        <w:rPr>
          <w:rFonts w:ascii="Arial" w:hAnsi="Arial" w:cs="Arial"/>
          <w:szCs w:val="24"/>
        </w:rPr>
        <w:t>MIP</w:t>
      </w:r>
      <w:r w:rsidRPr="00754B9B">
        <w:rPr>
          <w:rFonts w:ascii="Arial" w:hAnsi="Arial" w:cs="Arial" w:hint="cs"/>
          <w:szCs w:val="24"/>
          <w:rtl/>
        </w:rPr>
        <w:t xml:space="preserve"> </w:t>
      </w:r>
      <w:r w:rsidR="001F51D1" w:rsidRPr="00754B9B">
        <w:rPr>
          <w:rFonts w:ascii="Arial" w:hAnsi="Arial" w:cs="Arial" w:hint="cs"/>
          <w:szCs w:val="24"/>
          <w:rtl/>
        </w:rPr>
        <w:t>בעל מחזור שעון יחיד.</w:t>
      </w:r>
      <w:proofErr w:type="gramEnd"/>
      <w:r w:rsidRPr="00754B9B">
        <w:rPr>
          <w:rFonts w:ascii="Arial" w:hAnsi="Arial" w:cs="Arial" w:hint="cs"/>
          <w:szCs w:val="24"/>
          <w:rtl/>
        </w:rPr>
        <w:t xml:space="preserve"> מעבר הנתונים וקובץ האוגרים. השלבים השונים בבצועה הוראה. בצוע הוראות שונות, תזמון, מסלולים קריטיים וביצועים.</w:t>
      </w:r>
    </w:p>
    <w:p w:rsidR="00AC61CA" w:rsidRDefault="00AC61CA" w:rsidP="00754B9B">
      <w:pPr>
        <w:ind w:left="2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 xml:space="preserve">9-10. </w:t>
      </w:r>
      <w:proofErr w:type="gramStart"/>
      <w:r>
        <w:rPr>
          <w:rFonts w:ascii="Arial" w:hAnsi="Arial" w:cs="Arial"/>
          <w:szCs w:val="24"/>
        </w:rPr>
        <w:t xml:space="preserve">MIPS </w:t>
      </w:r>
      <w:r>
        <w:rPr>
          <w:rFonts w:ascii="Arial" w:hAnsi="Arial" w:cs="Arial" w:hint="cs"/>
          <w:szCs w:val="24"/>
          <w:rtl/>
        </w:rPr>
        <w:t xml:space="preserve"> מרובה</w:t>
      </w:r>
      <w:proofErr w:type="gramEnd"/>
      <w:r>
        <w:rPr>
          <w:rFonts w:ascii="Arial" w:hAnsi="Arial" w:cs="Arial" w:hint="cs"/>
          <w:szCs w:val="24"/>
          <w:rtl/>
        </w:rPr>
        <w:t xml:space="preserve"> מחזורים. בקרה ומימושיה השונים ע"י </w:t>
      </w:r>
      <w:r>
        <w:rPr>
          <w:rFonts w:ascii="Arial" w:hAnsi="Arial" w:cs="Arial"/>
          <w:szCs w:val="24"/>
        </w:rPr>
        <w:t xml:space="preserve">ROM </w:t>
      </w:r>
      <w:r>
        <w:rPr>
          <w:rFonts w:ascii="Arial" w:hAnsi="Arial" w:cs="Arial" w:hint="cs"/>
          <w:szCs w:val="24"/>
          <w:rtl/>
        </w:rPr>
        <w:t xml:space="preserve"> ו </w:t>
      </w:r>
      <w:r>
        <w:rPr>
          <w:rFonts w:ascii="Arial" w:hAnsi="Arial" w:cs="Arial"/>
          <w:szCs w:val="24"/>
        </w:rPr>
        <w:t>PLA</w:t>
      </w:r>
      <w:r>
        <w:rPr>
          <w:rFonts w:ascii="Arial" w:hAnsi="Arial" w:cs="Arial" w:hint="cs"/>
          <w:szCs w:val="24"/>
          <w:rtl/>
        </w:rPr>
        <w:t>. מיקרו מכנית ומיקרו תכנות.</w:t>
      </w:r>
    </w:p>
    <w:p w:rsidR="00AC61CA" w:rsidRDefault="00AC61CA" w:rsidP="00AC61CA">
      <w:pPr>
        <w:ind w:left="2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 xml:space="preserve">11. </w:t>
      </w:r>
      <w:proofErr w:type="gramStart"/>
      <w:r>
        <w:rPr>
          <w:rFonts w:ascii="Arial" w:hAnsi="Arial" w:cs="Arial"/>
          <w:szCs w:val="24"/>
        </w:rPr>
        <w:t xml:space="preserve">MIPS </w:t>
      </w:r>
      <w:r>
        <w:rPr>
          <w:rFonts w:ascii="Arial" w:hAnsi="Arial" w:cs="Arial" w:hint="cs"/>
          <w:szCs w:val="24"/>
          <w:rtl/>
        </w:rPr>
        <w:t xml:space="preserve"> מצונר</w:t>
      </w:r>
      <w:proofErr w:type="gramEnd"/>
      <w:r>
        <w:rPr>
          <w:rFonts w:ascii="Arial" w:hAnsi="Arial" w:cs="Arial" w:hint="cs"/>
          <w:szCs w:val="24"/>
          <w:rtl/>
        </w:rPr>
        <w:t xml:space="preserve"> כשילוב של מחזור יחיד וריבוי מחזורים. אוגרי הצינור, כתיבה חזרה לאוגרים. בקרת הצינור.</w:t>
      </w:r>
    </w:p>
    <w:p w:rsidR="00AC61CA" w:rsidRDefault="00AC61CA" w:rsidP="00AC61CA">
      <w:pPr>
        <w:ind w:left="2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>12. סכנות</w:t>
      </w:r>
      <w:r w:rsidR="005F4697">
        <w:rPr>
          <w:rFonts w:ascii="Arial" w:hAnsi="Arial" w:cs="Arial" w:hint="cs"/>
          <w:szCs w:val="24"/>
          <w:rtl/>
        </w:rPr>
        <w:t xml:space="preserve"> במעבר הנתונים</w:t>
      </w:r>
      <w:r>
        <w:rPr>
          <w:rFonts w:ascii="Arial" w:hAnsi="Arial" w:cs="Arial" w:hint="cs"/>
          <w:szCs w:val="24"/>
          <w:rtl/>
        </w:rPr>
        <w:t>, עקיפה, קידום, פקודות ריקות</w:t>
      </w:r>
      <w:r w:rsidR="005F4697">
        <w:rPr>
          <w:rFonts w:ascii="Arial" w:hAnsi="Arial" w:cs="Arial" w:hint="cs"/>
          <w:szCs w:val="24"/>
          <w:rtl/>
        </w:rPr>
        <w:t>. סכנות בבקרה, ריקון הצינור.</w:t>
      </w:r>
    </w:p>
    <w:p w:rsidR="005F4697" w:rsidRDefault="005F4697" w:rsidP="00AC61CA">
      <w:pPr>
        <w:ind w:left="2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>13. חריגות ופסיקות.</w:t>
      </w:r>
    </w:p>
    <w:p w:rsidR="005F4697" w:rsidRPr="00754B9B" w:rsidRDefault="005F4697" w:rsidP="00075074">
      <w:pPr>
        <w:ind w:left="26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 xml:space="preserve">14. </w:t>
      </w:r>
      <w:r w:rsidR="00075074">
        <w:rPr>
          <w:rFonts w:ascii="Arial" w:hAnsi="Arial" w:cs="Arial" w:hint="cs"/>
          <w:szCs w:val="24"/>
          <w:rtl/>
        </w:rPr>
        <w:t>היררכית זכרון, זכרון מטמון</w:t>
      </w:r>
      <w:r>
        <w:rPr>
          <w:rFonts w:ascii="Arial" w:hAnsi="Arial" w:cs="Arial" w:hint="cs"/>
          <w:szCs w:val="24"/>
          <w:rtl/>
        </w:rPr>
        <w:t>.</w:t>
      </w:r>
    </w:p>
    <w:p w:rsidR="00E317D4" w:rsidRPr="00AC61CA" w:rsidRDefault="00E317D4" w:rsidP="00BC7F63">
      <w:pPr>
        <w:ind w:left="26"/>
        <w:rPr>
          <w:rFonts w:ascii="Arial" w:hAnsi="Arial" w:cs="Arial"/>
          <w:b/>
          <w:bCs/>
          <w:szCs w:val="24"/>
        </w:rPr>
      </w:pPr>
    </w:p>
    <w:p w:rsidR="007A56B8" w:rsidRPr="00AC61CA" w:rsidRDefault="007A56B8" w:rsidP="00BC7F63">
      <w:pPr>
        <w:ind w:left="26"/>
        <w:rPr>
          <w:rFonts w:ascii="Arial" w:hAnsi="Arial" w:cs="Arial"/>
          <w:szCs w:val="24"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szCs w:val="24"/>
        </w:rPr>
      </w:pPr>
    </w:p>
    <w:p w:rsidR="007A56B8" w:rsidRPr="00AB0172" w:rsidRDefault="007A56B8" w:rsidP="007A56B8">
      <w:pPr>
        <w:ind w:left="26"/>
        <w:rPr>
          <w:rFonts w:ascii="Arial" w:hAnsi="Arial" w:cs="Arial"/>
          <w:b/>
          <w:bCs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ג. </w:t>
      </w:r>
      <w:r w:rsidRPr="00AB0172">
        <w:rPr>
          <w:rFonts w:ascii="Arial" w:hAnsi="Arial" w:cs="Arial"/>
          <w:b/>
          <w:bCs/>
          <w:color w:val="0000FF"/>
          <w:szCs w:val="24"/>
          <w:rtl/>
        </w:rPr>
        <w:t>חובות הקורס</w:t>
      </w:r>
      <w:r w:rsidRPr="00AB0172">
        <w:rPr>
          <w:rFonts w:ascii="Arial" w:hAnsi="Arial" w:cs="Arial"/>
          <w:b/>
          <w:bCs/>
          <w:szCs w:val="24"/>
          <w:rtl/>
        </w:rPr>
        <w:t>:</w:t>
      </w:r>
    </w:p>
    <w:p w:rsidR="007A56B8" w:rsidRPr="00AB0172" w:rsidRDefault="007A56B8" w:rsidP="007A56B8">
      <w:pPr>
        <w:ind w:left="26"/>
        <w:rPr>
          <w:rFonts w:ascii="Arial" w:hAnsi="Arial" w:cs="Arial"/>
          <w:b/>
          <w:bCs/>
          <w:szCs w:val="24"/>
          <w:rtl/>
        </w:rPr>
      </w:pPr>
    </w:p>
    <w:p w:rsidR="007A56B8" w:rsidRPr="00AB0172" w:rsidRDefault="007A56B8" w:rsidP="00D459AB">
      <w:pPr>
        <w:ind w:left="26"/>
        <w:outlineLvl w:val="0"/>
        <w:rPr>
          <w:rFonts w:ascii="Arial" w:hAnsi="Arial" w:cs="Arial"/>
          <w:szCs w:val="24"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    דרישות קדם: </w:t>
      </w:r>
      <w:r w:rsidR="00D459AB">
        <w:rPr>
          <w:rFonts w:ascii="Arial" w:hAnsi="Arial" w:cs="Arial" w:hint="cs"/>
          <w:szCs w:val="24"/>
          <w:rtl/>
        </w:rPr>
        <w:t>מערכות לוגיות ספרתיות</w:t>
      </w:r>
      <w:r w:rsidRPr="00AB0172">
        <w:rPr>
          <w:rFonts w:ascii="Arial" w:hAnsi="Arial" w:cs="Arial"/>
          <w:szCs w:val="24"/>
          <w:rtl/>
        </w:rPr>
        <w:t>.</w:t>
      </w:r>
    </w:p>
    <w:p w:rsidR="007A56B8" w:rsidRPr="00AB0172" w:rsidRDefault="007A56B8" w:rsidP="007A56B8">
      <w:pPr>
        <w:rPr>
          <w:rFonts w:ascii="Arial" w:hAnsi="Arial" w:cs="Arial"/>
          <w:b/>
          <w:bCs/>
          <w:szCs w:val="24"/>
          <w:rtl/>
        </w:rPr>
      </w:pPr>
    </w:p>
    <w:p w:rsidR="007A56B8" w:rsidRPr="00AB0172" w:rsidRDefault="007A56B8" w:rsidP="007A56B8">
      <w:pPr>
        <w:ind w:left="226" w:firstLine="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חובות / דרישות / מטלות: </w:t>
      </w:r>
    </w:p>
    <w:p w:rsidR="00763897" w:rsidRDefault="007A56B8" w:rsidP="00763897">
      <w:pPr>
        <w:ind w:left="226" w:firstLine="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szCs w:val="24"/>
          <w:rtl/>
        </w:rPr>
        <w:t>תרגילי</w:t>
      </w:r>
      <w:r w:rsidR="00EB2D52">
        <w:rPr>
          <w:rFonts w:ascii="Arial" w:hAnsi="Arial" w:cs="Arial" w:hint="cs"/>
          <w:szCs w:val="24"/>
          <w:rtl/>
        </w:rPr>
        <w:t>ם</w:t>
      </w:r>
      <w:r w:rsidR="00763897">
        <w:rPr>
          <w:rFonts w:ascii="Arial" w:hAnsi="Arial" w:cs="Arial" w:hint="cs"/>
          <w:szCs w:val="24"/>
          <w:rtl/>
        </w:rPr>
        <w:t>:</w:t>
      </w:r>
      <w:r w:rsidR="00EB2D52">
        <w:rPr>
          <w:rFonts w:ascii="Arial" w:hAnsi="Arial" w:cs="Arial" w:hint="cs"/>
          <w:szCs w:val="24"/>
          <w:rtl/>
        </w:rPr>
        <w:t xml:space="preserve"> מידי שבועיים-שלשה, חובת הגשה של </w:t>
      </w:r>
      <w:r w:rsidR="00763897">
        <w:rPr>
          <w:rFonts w:ascii="Arial" w:hAnsi="Arial" w:cs="Arial" w:hint="cs"/>
          <w:szCs w:val="24"/>
          <w:rtl/>
        </w:rPr>
        <w:t>כל התרגילים פחות אחד.</w:t>
      </w:r>
    </w:p>
    <w:p w:rsidR="00D459AB" w:rsidRDefault="00D459AB" w:rsidP="00763897">
      <w:pPr>
        <w:ind w:left="226" w:firstLine="26"/>
        <w:outlineLvl w:val="0"/>
        <w:rPr>
          <w:rFonts w:ascii="Arial" w:hAnsi="Arial" w:cs="Arial"/>
          <w:szCs w:val="24"/>
          <w:rtl/>
        </w:rPr>
      </w:pPr>
      <w:r>
        <w:rPr>
          <w:rFonts w:ascii="Arial" w:hAnsi="Arial" w:cs="Arial" w:hint="cs"/>
          <w:szCs w:val="24"/>
          <w:rtl/>
        </w:rPr>
        <w:t>נוכחות במעבדה, והגשת כל מטלותיה.</w:t>
      </w:r>
      <w:r w:rsidR="00075074">
        <w:rPr>
          <w:rFonts w:ascii="Arial" w:hAnsi="Arial" w:cs="Arial" w:hint="cs"/>
          <w:szCs w:val="24"/>
          <w:rtl/>
        </w:rPr>
        <w:t xml:space="preserve"> כל אי הגשת מטלה בזמן מקזזת שתי נקודות מהציון הסופי.</w:t>
      </w:r>
      <w:bookmarkStart w:id="0" w:name="_GoBack"/>
      <w:bookmarkEnd w:id="0"/>
    </w:p>
    <w:p w:rsidR="007A56B8" w:rsidRPr="00AB0172" w:rsidRDefault="00763897" w:rsidP="00763897">
      <w:pPr>
        <w:ind w:left="226" w:firstLine="26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בחינת סיום.</w:t>
      </w:r>
    </w:p>
    <w:p w:rsidR="007A56B8" w:rsidRPr="00AB0172" w:rsidRDefault="007A56B8" w:rsidP="007A56B8">
      <w:pPr>
        <w:ind w:left="26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ind w:firstLine="2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 מרכיבי הציון הסופי</w:t>
      </w:r>
      <w:r w:rsidRPr="00AB0172">
        <w:rPr>
          <w:rFonts w:ascii="Arial" w:hAnsi="Arial" w:cs="Arial"/>
          <w:szCs w:val="24"/>
          <w:rtl/>
        </w:rPr>
        <w:t>:</w:t>
      </w:r>
    </w:p>
    <w:p w:rsidR="007A56B8" w:rsidRDefault="007A56B8" w:rsidP="00763897">
      <w:pPr>
        <w:ind w:firstLine="226"/>
        <w:outlineLvl w:val="0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szCs w:val="24"/>
          <w:rtl/>
        </w:rPr>
        <w:t xml:space="preserve"> </w:t>
      </w:r>
      <w:r w:rsidR="00763897">
        <w:rPr>
          <w:rFonts w:ascii="Arial" w:hAnsi="Arial" w:cs="Arial" w:hint="cs"/>
          <w:szCs w:val="24"/>
          <w:rtl/>
        </w:rPr>
        <w:t>80</w:t>
      </w:r>
      <w:r w:rsidRPr="00AB0172">
        <w:rPr>
          <w:rFonts w:ascii="Arial" w:hAnsi="Arial" w:cs="Arial"/>
          <w:szCs w:val="24"/>
          <w:rtl/>
        </w:rPr>
        <w:t>% בחינת סיום</w:t>
      </w:r>
      <w:r>
        <w:rPr>
          <w:rFonts w:ascii="Arial" w:hAnsi="Arial" w:cs="Arial"/>
          <w:szCs w:val="24"/>
          <w:rtl/>
        </w:rPr>
        <w:t>.</w:t>
      </w:r>
      <w:r w:rsidR="00763897">
        <w:rPr>
          <w:rFonts w:ascii="Arial" w:hAnsi="Arial" w:cs="Arial" w:hint="cs"/>
          <w:szCs w:val="24"/>
          <w:rtl/>
        </w:rPr>
        <w:t xml:space="preserve"> ציון מעבר בבחינה </w:t>
      </w:r>
      <w:r w:rsidR="00075074">
        <w:rPr>
          <w:rFonts w:ascii="Arial" w:hAnsi="Arial" w:cs="Arial" w:hint="cs"/>
          <w:szCs w:val="24"/>
          <w:rtl/>
        </w:rPr>
        <w:t xml:space="preserve">(60) </w:t>
      </w:r>
      <w:r w:rsidR="00763897">
        <w:rPr>
          <w:rFonts w:ascii="Arial" w:hAnsi="Arial" w:cs="Arial" w:hint="cs"/>
          <w:szCs w:val="24"/>
          <w:rtl/>
        </w:rPr>
        <w:t>הינו חובה בכדי לעבור את הקורס.</w:t>
      </w:r>
    </w:p>
    <w:p w:rsidR="007A56B8" w:rsidRPr="00AB0172" w:rsidRDefault="007A56B8" w:rsidP="00DF0C0D">
      <w:pPr>
        <w:ind w:left="26" w:firstLine="226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szCs w:val="24"/>
          <w:rtl/>
        </w:rPr>
        <w:t xml:space="preserve"> </w:t>
      </w:r>
      <w:r w:rsidR="00763897">
        <w:rPr>
          <w:rFonts w:ascii="Arial" w:hAnsi="Arial" w:cs="Arial" w:hint="cs"/>
          <w:szCs w:val="24"/>
          <w:rtl/>
        </w:rPr>
        <w:t>20%</w:t>
      </w:r>
      <w:r w:rsidRPr="00AB0172">
        <w:rPr>
          <w:rFonts w:ascii="Arial" w:hAnsi="Arial" w:cs="Arial"/>
          <w:szCs w:val="24"/>
          <w:rtl/>
        </w:rPr>
        <w:t xml:space="preserve"> תרגילי בית.</w:t>
      </w:r>
      <w:r w:rsidR="00E45884">
        <w:rPr>
          <w:rFonts w:ascii="Arial" w:hAnsi="Arial" w:cs="Arial" w:hint="cs"/>
          <w:szCs w:val="24"/>
          <w:rtl/>
        </w:rPr>
        <w:t xml:space="preserve"> מלוי חובת התרגילים רק בטרם הבחינה. </w:t>
      </w:r>
      <w:r w:rsidR="00DF0C0D">
        <w:rPr>
          <w:rFonts w:ascii="Arial" w:hAnsi="Arial" w:cs="Arial" w:hint="cs"/>
          <w:szCs w:val="24"/>
          <w:rtl/>
        </w:rPr>
        <w:t>חובת הגשה לפני מועד א'. הגשה מאוחרת לא תיחשב.</w:t>
      </w:r>
    </w:p>
    <w:p w:rsidR="007A56B8" w:rsidRPr="00AB0172" w:rsidRDefault="007A56B8" w:rsidP="007A56B8">
      <w:pPr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rPr>
          <w:rFonts w:ascii="Arial" w:hAnsi="Arial" w:cs="Arial"/>
          <w:b/>
          <w:bCs/>
          <w:szCs w:val="24"/>
          <w:rtl/>
        </w:rPr>
      </w:pPr>
    </w:p>
    <w:p w:rsidR="007A56B8" w:rsidRPr="00AB0172" w:rsidRDefault="007A56B8" w:rsidP="007A56B8">
      <w:pPr>
        <w:spacing w:line="360" w:lineRule="auto"/>
        <w:ind w:left="26"/>
        <w:rPr>
          <w:rFonts w:ascii="Arial" w:hAnsi="Arial" w:cs="Arial"/>
          <w:szCs w:val="24"/>
          <w:rtl/>
        </w:rPr>
      </w:pPr>
      <w:r w:rsidRPr="00AB0172">
        <w:rPr>
          <w:rFonts w:ascii="Arial" w:hAnsi="Arial" w:cs="Arial"/>
          <w:b/>
          <w:bCs/>
          <w:szCs w:val="24"/>
          <w:rtl/>
        </w:rPr>
        <w:t xml:space="preserve">ד. </w:t>
      </w:r>
      <w:r w:rsidRPr="00AB0172">
        <w:rPr>
          <w:rFonts w:ascii="Arial" w:hAnsi="Arial" w:cs="Arial"/>
          <w:b/>
          <w:bCs/>
          <w:color w:val="0000FF"/>
          <w:szCs w:val="24"/>
          <w:rtl/>
        </w:rPr>
        <w:t>ביבליוגרפיה:</w:t>
      </w:r>
    </w:p>
    <w:p w:rsidR="00D459AB" w:rsidRPr="00FF4DA3" w:rsidRDefault="00D459AB" w:rsidP="00D459AB">
      <w:pPr>
        <w:bidi w:val="0"/>
        <w:ind w:left="397"/>
        <w:rPr>
          <w:rFonts w:ascii="Arial" w:hAnsi="Arial" w:cs="Arial"/>
          <w:sz w:val="22"/>
          <w:szCs w:val="22"/>
        </w:rPr>
      </w:pPr>
      <w:r w:rsidRPr="00FF4DA3">
        <w:rPr>
          <w:rFonts w:ascii="Arial" w:hAnsi="Arial" w:cs="Arial"/>
          <w:sz w:val="22"/>
          <w:szCs w:val="22"/>
        </w:rPr>
        <w:t>D. A. Patterson and J. L. Hennessy, Computer Organization and Design, 3</w:t>
      </w:r>
      <w:r w:rsidRPr="00FF4DA3">
        <w:rPr>
          <w:rFonts w:ascii="Arial" w:hAnsi="Arial" w:cs="Arial"/>
          <w:sz w:val="22"/>
          <w:szCs w:val="22"/>
          <w:vertAlign w:val="superscript"/>
        </w:rPr>
        <w:t>nd</w:t>
      </w:r>
      <w:r w:rsidRPr="00FF4DA3">
        <w:rPr>
          <w:rFonts w:ascii="Arial" w:hAnsi="Arial" w:cs="Arial"/>
          <w:sz w:val="22"/>
          <w:szCs w:val="22"/>
        </w:rPr>
        <w:t xml:space="preserve"> Edition, Morgan Kaufmann.</w:t>
      </w:r>
    </w:p>
    <w:p w:rsidR="00D459AB" w:rsidRPr="00FF4DA3" w:rsidRDefault="00D459AB" w:rsidP="00D459AB">
      <w:pPr>
        <w:bidi w:val="0"/>
        <w:ind w:left="397"/>
        <w:rPr>
          <w:rFonts w:ascii="Arial" w:hAnsi="Arial" w:cs="Arial"/>
          <w:sz w:val="22"/>
          <w:szCs w:val="22"/>
        </w:rPr>
      </w:pPr>
      <w:r w:rsidRPr="00FF4DA3">
        <w:rPr>
          <w:rFonts w:ascii="Arial" w:hAnsi="Arial" w:cs="Arial"/>
          <w:sz w:val="22"/>
          <w:szCs w:val="22"/>
        </w:rPr>
        <w:t>D. M. Harris and S. L. Harris, Digital Design and Computer Architecture, 2</w:t>
      </w:r>
      <w:r w:rsidRPr="00FF4DA3">
        <w:rPr>
          <w:rFonts w:ascii="Arial" w:hAnsi="Arial" w:cs="Arial"/>
          <w:sz w:val="22"/>
          <w:szCs w:val="22"/>
          <w:vertAlign w:val="superscript"/>
        </w:rPr>
        <w:t>nd</w:t>
      </w:r>
      <w:r w:rsidRPr="00FF4DA3">
        <w:rPr>
          <w:rFonts w:ascii="Arial" w:hAnsi="Arial" w:cs="Arial"/>
          <w:sz w:val="22"/>
          <w:szCs w:val="22"/>
        </w:rPr>
        <w:t xml:space="preserve"> Edition, Morgan Kaufmann.</w:t>
      </w:r>
    </w:p>
    <w:p w:rsidR="00D459AB" w:rsidRPr="00FF4DA3" w:rsidRDefault="00D459AB" w:rsidP="00D459AB">
      <w:pPr>
        <w:bidi w:val="0"/>
        <w:ind w:left="397"/>
        <w:rPr>
          <w:rFonts w:ascii="Arial" w:hAnsi="Arial" w:cs="Arial"/>
          <w:sz w:val="22"/>
          <w:szCs w:val="22"/>
        </w:rPr>
      </w:pPr>
      <w:r w:rsidRPr="00FF4DA3">
        <w:rPr>
          <w:rFonts w:ascii="Arial" w:hAnsi="Arial" w:cs="Arial"/>
          <w:sz w:val="22"/>
          <w:szCs w:val="22"/>
        </w:rPr>
        <w:t>All lectures are on-line available.</w:t>
      </w:r>
    </w:p>
    <w:p w:rsidR="007A56B8" w:rsidRPr="00763897" w:rsidRDefault="007A56B8" w:rsidP="00763897">
      <w:pPr>
        <w:bidi w:val="0"/>
        <w:outlineLvl w:val="0"/>
        <w:rPr>
          <w:rFonts w:ascii="Arial" w:hAnsi="Arial" w:cs="Arial"/>
          <w:szCs w:val="24"/>
          <w:rtl/>
        </w:rPr>
      </w:pPr>
    </w:p>
    <w:p w:rsidR="007A56B8" w:rsidRPr="00AB0172" w:rsidRDefault="007A56B8" w:rsidP="007A56B8">
      <w:pPr>
        <w:rPr>
          <w:rFonts w:ascii="Arial" w:hAnsi="Arial" w:cs="Arial"/>
          <w:szCs w:val="24"/>
          <w:rtl/>
        </w:rPr>
      </w:pPr>
      <w:r>
        <w:rPr>
          <w:rFonts w:ascii="Arial" w:hAnsi="Arial" w:cs="Arial"/>
          <w:b/>
          <w:bCs/>
          <w:szCs w:val="24"/>
          <w:rtl/>
        </w:rPr>
        <w:t xml:space="preserve">     </w:t>
      </w:r>
      <w:r w:rsidRPr="00AB0172">
        <w:rPr>
          <w:rFonts w:ascii="Arial" w:hAnsi="Arial" w:cs="Arial"/>
          <w:b/>
          <w:bCs/>
          <w:szCs w:val="24"/>
          <w:rtl/>
        </w:rPr>
        <w:t>חומר מחייב לבחינה:</w:t>
      </w:r>
      <w:r w:rsidRPr="00AB0172">
        <w:rPr>
          <w:rFonts w:ascii="Arial" w:hAnsi="Arial" w:cs="Arial"/>
          <w:szCs w:val="24"/>
          <w:rtl/>
        </w:rPr>
        <w:t xml:space="preserve"> כל החומר הנלמד בקורס</w:t>
      </w:r>
      <w:r>
        <w:rPr>
          <w:rFonts w:ascii="Arial" w:hAnsi="Arial" w:cs="Arial"/>
          <w:szCs w:val="24"/>
          <w:rtl/>
        </w:rPr>
        <w:t>.</w:t>
      </w:r>
    </w:p>
    <w:p w:rsidR="00F0110A" w:rsidRDefault="00F0110A"/>
    <w:sectPr w:rsidR="00F0110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818"/>
    <w:multiLevelType w:val="hybridMultilevel"/>
    <w:tmpl w:val="E520BEDA"/>
    <w:lvl w:ilvl="0" w:tplc="50E84E2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1FF06744"/>
    <w:multiLevelType w:val="hybridMultilevel"/>
    <w:tmpl w:val="DA6A9CEE"/>
    <w:lvl w:ilvl="0" w:tplc="F8FEF586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  <w:color w:val="auto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2">
    <w:nsid w:val="41FD42DA"/>
    <w:multiLevelType w:val="hybridMultilevel"/>
    <w:tmpl w:val="B4E428EE"/>
    <w:lvl w:ilvl="0" w:tplc="65AC1178">
      <w:start w:val="1"/>
      <w:numFmt w:val="decimal"/>
      <w:lvlText w:val="%1."/>
      <w:lvlJc w:val="left"/>
      <w:pPr>
        <w:tabs>
          <w:tab w:val="num" w:pos="720"/>
        </w:tabs>
        <w:ind w:left="720" w:hanging="3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A46C97"/>
    <w:multiLevelType w:val="hybridMultilevel"/>
    <w:tmpl w:val="341A13FE"/>
    <w:lvl w:ilvl="0" w:tplc="B5E21D94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B8"/>
    <w:rsid w:val="00021969"/>
    <w:rsid w:val="000317C1"/>
    <w:rsid w:val="00075074"/>
    <w:rsid w:val="00111984"/>
    <w:rsid w:val="0014015C"/>
    <w:rsid w:val="001F51D1"/>
    <w:rsid w:val="003C4D20"/>
    <w:rsid w:val="004070C6"/>
    <w:rsid w:val="004D005C"/>
    <w:rsid w:val="004E5D7D"/>
    <w:rsid w:val="005C10F4"/>
    <w:rsid w:val="005F4697"/>
    <w:rsid w:val="00692FFA"/>
    <w:rsid w:val="006E5CAA"/>
    <w:rsid w:val="00752713"/>
    <w:rsid w:val="00754B9B"/>
    <w:rsid w:val="00763897"/>
    <w:rsid w:val="00763D49"/>
    <w:rsid w:val="007A56B8"/>
    <w:rsid w:val="007F6D5B"/>
    <w:rsid w:val="00996B9A"/>
    <w:rsid w:val="00A36E25"/>
    <w:rsid w:val="00AC61CA"/>
    <w:rsid w:val="00BC7F63"/>
    <w:rsid w:val="00BF6999"/>
    <w:rsid w:val="00D459AB"/>
    <w:rsid w:val="00D502BA"/>
    <w:rsid w:val="00D65A19"/>
    <w:rsid w:val="00DB4018"/>
    <w:rsid w:val="00DF0C0D"/>
    <w:rsid w:val="00E317D4"/>
    <w:rsid w:val="00E45884"/>
    <w:rsid w:val="00E475A8"/>
    <w:rsid w:val="00EB2D52"/>
    <w:rsid w:val="00ED2ADA"/>
    <w:rsid w:val="00F0110A"/>
    <w:rsid w:val="00F25BE8"/>
    <w:rsid w:val="00F66C17"/>
    <w:rsid w:val="00F71B8C"/>
    <w:rsid w:val="00FA0398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B8"/>
    <w:pPr>
      <w:bidi/>
      <w:spacing w:after="0" w:line="240" w:lineRule="auto"/>
      <w:jc w:val="both"/>
    </w:pPr>
    <w:rPr>
      <w:rFonts w:ascii="Times New Roman" w:eastAsia="Times New Roman" w:hAnsi="Times New Roman" w:cs="Narkisim"/>
      <w:sz w:val="24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6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B8"/>
    <w:rPr>
      <w:rFonts w:ascii="Tahoma" w:eastAsia="Times New Roman" w:hAnsi="Tahoma" w:cs="Tahoma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D45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B8"/>
    <w:pPr>
      <w:bidi/>
      <w:spacing w:after="0" w:line="240" w:lineRule="auto"/>
      <w:jc w:val="both"/>
    </w:pPr>
    <w:rPr>
      <w:rFonts w:ascii="Times New Roman" w:eastAsia="Times New Roman" w:hAnsi="Times New Roman" w:cs="Narkisim"/>
      <w:sz w:val="24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6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B8"/>
    <w:rPr>
      <w:rFonts w:ascii="Tahoma" w:eastAsia="Times New Roman" w:hAnsi="Tahoma" w:cs="Tahoma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D4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ENG</cp:lastModifiedBy>
  <cp:revision>23</cp:revision>
  <dcterms:created xsi:type="dcterms:W3CDTF">2014-06-19T06:34:00Z</dcterms:created>
  <dcterms:modified xsi:type="dcterms:W3CDTF">2016-11-02T07:09:00Z</dcterms:modified>
</cp:coreProperties>
</file>