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8660B" w14:textId="7634CF78" w:rsidR="000D0E34" w:rsidRPr="000D0E34" w:rsidRDefault="000D0E34" w:rsidP="00027623">
      <w:pPr>
        <w:spacing w:after="0" w:line="240" w:lineRule="auto"/>
        <w:jc w:val="both"/>
        <w:rPr>
          <w:sz w:val="28"/>
          <w:szCs w:val="28"/>
        </w:rPr>
      </w:pPr>
      <w:r w:rsidRPr="000D0E34">
        <w:rPr>
          <w:sz w:val="28"/>
          <w:szCs w:val="28"/>
        </w:rPr>
        <w:t>February 2021</w:t>
      </w:r>
    </w:p>
    <w:p w14:paraId="67A99105" w14:textId="674A73F7" w:rsidR="001F00FE" w:rsidRDefault="001F00FE" w:rsidP="000276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F00FE">
        <w:rPr>
          <w:b/>
          <w:bCs/>
          <w:sz w:val="28"/>
          <w:szCs w:val="28"/>
        </w:rPr>
        <w:t xml:space="preserve">Final Exam in </w:t>
      </w:r>
      <w:r w:rsidR="00433A3A">
        <w:rPr>
          <w:b/>
          <w:bCs/>
          <w:sz w:val="28"/>
          <w:szCs w:val="28"/>
        </w:rPr>
        <w:t>Graph Theory</w:t>
      </w:r>
    </w:p>
    <w:p w14:paraId="651AA7E8" w14:textId="77777777" w:rsidR="000D0E34" w:rsidRPr="001F00FE" w:rsidRDefault="000D0E34" w:rsidP="0002762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B00D02B" w14:textId="77777777" w:rsidR="00393CA1" w:rsidRDefault="001F00FE" w:rsidP="00027623">
      <w:pPr>
        <w:spacing w:after="0" w:line="240" w:lineRule="auto"/>
        <w:jc w:val="both"/>
        <w:rPr>
          <w:sz w:val="28"/>
          <w:szCs w:val="28"/>
        </w:rPr>
      </w:pPr>
      <w:r w:rsidRPr="001F00FE">
        <w:rPr>
          <w:sz w:val="28"/>
          <w:szCs w:val="28"/>
        </w:rPr>
        <w:t xml:space="preserve">Answer the </w:t>
      </w:r>
      <w:r w:rsidR="00393CA1">
        <w:rPr>
          <w:sz w:val="28"/>
          <w:szCs w:val="28"/>
        </w:rPr>
        <w:t>two</w:t>
      </w:r>
      <w:r w:rsidRPr="001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questions. </w:t>
      </w:r>
    </w:p>
    <w:p w14:paraId="0C881EB1" w14:textId="4AFAF41E" w:rsidR="001F00FE" w:rsidRDefault="00393CA1" w:rsidP="000276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Total number of points is 140, maximum grade is 100.</w:t>
      </w:r>
    </w:p>
    <w:p w14:paraId="21274280" w14:textId="7A2EEAF5" w:rsidR="001F00FE" w:rsidRDefault="001F00FE" w:rsidP="000276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Exam period is two hours (120 minutes).</w:t>
      </w:r>
    </w:p>
    <w:p w14:paraId="017D9AB1" w14:textId="61CCE6D6" w:rsidR="001F00FE" w:rsidRDefault="001F00FE" w:rsidP="000276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Write your answers clearly</w:t>
      </w:r>
      <w:r w:rsidR="000D0E34">
        <w:rPr>
          <w:sz w:val="28"/>
          <w:szCs w:val="28"/>
        </w:rPr>
        <w:t>.</w:t>
      </w:r>
      <w:r w:rsidR="00027623">
        <w:rPr>
          <w:sz w:val="28"/>
          <w:szCs w:val="28"/>
        </w:rPr>
        <w:t xml:space="preserve"> </w:t>
      </w:r>
      <w:r w:rsidR="000D0E34">
        <w:rPr>
          <w:sz w:val="28"/>
          <w:szCs w:val="28"/>
        </w:rPr>
        <w:t xml:space="preserve">Submit </w:t>
      </w:r>
      <w:r>
        <w:rPr>
          <w:sz w:val="28"/>
          <w:szCs w:val="28"/>
        </w:rPr>
        <w:t xml:space="preserve">by email as PDF to </w:t>
      </w:r>
      <w:hyperlink r:id="rId8" w:history="1">
        <w:r w:rsidRPr="00463701">
          <w:rPr>
            <w:rStyle w:val="Hyperlink"/>
            <w:sz w:val="28"/>
            <w:szCs w:val="28"/>
          </w:rPr>
          <w:t>wimers@biu.ac.il</w:t>
        </w:r>
      </w:hyperlink>
      <w:r>
        <w:rPr>
          <w:sz w:val="28"/>
          <w:szCs w:val="28"/>
        </w:rPr>
        <w:t xml:space="preserve"> </w:t>
      </w:r>
    </w:p>
    <w:p w14:paraId="6824C15B" w14:textId="77777777" w:rsidR="000D0E34" w:rsidRDefault="000D0E34" w:rsidP="00027623">
      <w:pPr>
        <w:spacing w:after="0" w:line="240" w:lineRule="auto"/>
        <w:jc w:val="both"/>
        <w:rPr>
          <w:sz w:val="28"/>
          <w:szCs w:val="28"/>
        </w:rPr>
      </w:pPr>
    </w:p>
    <w:p w14:paraId="1A3ACB0D" w14:textId="45FC9895" w:rsidR="005270F1" w:rsidRPr="001F00FE" w:rsidRDefault="005270F1" w:rsidP="0002762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Good luck!</w:t>
      </w:r>
    </w:p>
    <w:p w14:paraId="75B73A4C" w14:textId="77777777" w:rsidR="001F00FE" w:rsidRDefault="001F00FE" w:rsidP="0002762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D165316" w14:textId="7546D233" w:rsidR="00C47FFE" w:rsidRPr="00433A3A" w:rsidRDefault="00C47FFE" w:rsidP="00433A3A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433A3A">
        <w:rPr>
          <w:b/>
          <w:bCs/>
          <w:sz w:val="28"/>
          <w:szCs w:val="28"/>
        </w:rPr>
        <w:t>Question 1</w:t>
      </w:r>
      <w:r w:rsidR="004009E0" w:rsidRPr="00433A3A">
        <w:rPr>
          <w:b/>
          <w:bCs/>
          <w:sz w:val="28"/>
          <w:szCs w:val="28"/>
        </w:rPr>
        <w:t xml:space="preserve"> (70 Pts)</w:t>
      </w:r>
    </w:p>
    <w:p w14:paraId="23755E29" w14:textId="3F22617C" w:rsidR="00433A3A" w:rsidRPr="00433A3A" w:rsidRDefault="00433A3A" w:rsidP="00027623">
      <w:pPr>
        <w:spacing w:after="0" w:line="240" w:lineRule="auto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Let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V,E</m:t>
            </m:r>
          </m:e>
        </m:d>
      </m:oMath>
      <w:r w:rsidRPr="00433A3A">
        <w:rPr>
          <w:sz w:val="28"/>
          <w:szCs w:val="28"/>
        </w:rPr>
        <w:t xml:space="preserve"> have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433A3A">
        <w:rPr>
          <w:sz w:val="28"/>
          <w:szCs w:val="28"/>
        </w:rPr>
        <w:t xml:space="preserve"> vertices and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33A3A">
        <w:rPr>
          <w:sz w:val="28"/>
          <w:szCs w:val="28"/>
        </w:rPr>
        <w:t xml:space="preserve"> edges. Prove that its chromatic polynomial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d>
      </m:oMath>
      <w:r w:rsidRPr="00433A3A">
        <w:rPr>
          <w:iCs/>
          <w:sz w:val="28"/>
          <w:szCs w:val="28"/>
        </w:rPr>
        <w:t xml:space="preserve"> satisfies</w:t>
      </w:r>
      <w:r w:rsidRPr="00433A3A">
        <w:rPr>
          <w:sz w:val="28"/>
          <w:szCs w:val="28"/>
        </w:rPr>
        <w:t>:</w:t>
      </w:r>
    </w:p>
    <w:p w14:paraId="7998AB0C" w14:textId="09CE785A" w:rsidR="00433A3A" w:rsidRPr="00433A3A" w:rsidRDefault="00AE2A57" w:rsidP="0002762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Its</w:t>
      </w:r>
      <w:r w:rsidR="00433A3A" w:rsidRPr="00433A3A">
        <w:rPr>
          <w:sz w:val="28"/>
          <w:szCs w:val="28"/>
        </w:rPr>
        <w:t xml:space="preserve"> degree is</w:t>
      </w:r>
      <m:oMath>
        <m:r>
          <w:rPr>
            <w:rFonts w:ascii="Cambria Math" w:hAnsi="Cambria Math"/>
            <w:sz w:val="28"/>
            <w:szCs w:val="28"/>
          </w:rPr>
          <m:t xml:space="preserve"> n</m:t>
        </m:r>
      </m:oMath>
      <w:r w:rsidR="00433A3A" w:rsidRPr="00433A3A">
        <w:rPr>
          <w:iCs/>
          <w:sz w:val="28"/>
          <w:szCs w:val="28"/>
        </w:rPr>
        <w:t>.</w:t>
      </w:r>
    </w:p>
    <w:p w14:paraId="6872FE74" w14:textId="3129AD25" w:rsidR="00433A3A" w:rsidRPr="00433A3A" w:rsidRDefault="00433A3A" w:rsidP="0002762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433A3A">
        <w:rPr>
          <w:sz w:val="28"/>
          <w:szCs w:val="28"/>
        </w:rPr>
        <w:t xml:space="preserve"> is 1.</w:t>
      </w:r>
    </w:p>
    <w:p w14:paraId="2DBE0744" w14:textId="1992CBBB" w:rsidR="00433A3A" w:rsidRPr="00433A3A" w:rsidRDefault="00433A3A" w:rsidP="0002762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n-1</m:t>
            </m:r>
          </m:sup>
        </m:sSup>
      </m:oMath>
      <w:r w:rsidRPr="00433A3A">
        <w:rPr>
          <w:sz w:val="28"/>
          <w:szCs w:val="28"/>
        </w:rPr>
        <w:t xml:space="preserve"> </w:t>
      </w:r>
      <w:proofErr w:type="gramStart"/>
      <w:r w:rsidRPr="00433A3A">
        <w:rPr>
          <w:sz w:val="28"/>
          <w:szCs w:val="28"/>
        </w:rPr>
        <w:t xml:space="preserve">is </w:t>
      </w:r>
      <w:proofErr w:type="gramEnd"/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33A3A">
        <w:rPr>
          <w:sz w:val="28"/>
          <w:szCs w:val="28"/>
        </w:rPr>
        <w:t>.</w:t>
      </w:r>
    </w:p>
    <w:p w14:paraId="32DF9809" w14:textId="06869B46" w:rsidR="00433A3A" w:rsidRPr="00433A3A" w:rsidRDefault="00433A3A" w:rsidP="0002762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The sign of the coefficients is alternating. </w:t>
      </w:r>
    </w:p>
    <w:p w14:paraId="2B2DFA9F" w14:textId="4A6EE439" w:rsidR="00433A3A" w:rsidRPr="00027623" w:rsidRDefault="00433A3A" w:rsidP="0002762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The free coefficient is zero. </w:t>
      </w:r>
    </w:p>
    <w:p w14:paraId="6949E3B9" w14:textId="35746FBD" w:rsidR="00433A3A" w:rsidRDefault="00433A3A" w:rsidP="00E31C00">
      <w:pPr>
        <w:spacing w:after="120" w:line="240" w:lineRule="auto"/>
        <w:jc w:val="both"/>
        <w:rPr>
          <w:sz w:val="28"/>
          <w:szCs w:val="28"/>
        </w:rPr>
      </w:pPr>
      <w:r w:rsidRPr="00433A3A">
        <w:rPr>
          <w:b/>
          <w:bCs/>
          <w:sz w:val="28"/>
          <w:szCs w:val="28"/>
        </w:rPr>
        <w:t>Hint</w:t>
      </w:r>
      <w:r w:rsidRPr="00433A3A">
        <w:rPr>
          <w:sz w:val="28"/>
          <w:szCs w:val="28"/>
        </w:rPr>
        <w:t>: You may use induction</w:t>
      </w:r>
      <w:r w:rsidR="00AE2A57">
        <w:rPr>
          <w:sz w:val="28"/>
          <w:szCs w:val="28"/>
        </w:rPr>
        <w:t xml:space="preserve"> on edges</w:t>
      </w:r>
      <w:r w:rsidR="00027623">
        <w:rPr>
          <w:sz w:val="28"/>
          <w:szCs w:val="28"/>
        </w:rPr>
        <w:t xml:space="preserve"> and the underlying ide</w:t>
      </w:r>
      <w:r w:rsidR="00E31C00">
        <w:rPr>
          <w:sz w:val="28"/>
          <w:szCs w:val="28"/>
        </w:rPr>
        <w:t>a</w:t>
      </w:r>
      <w:r w:rsidR="00027623">
        <w:rPr>
          <w:sz w:val="28"/>
          <w:szCs w:val="28"/>
        </w:rPr>
        <w:t xml:space="preserve"> </w:t>
      </w:r>
      <w:r w:rsidR="00E31C00">
        <w:rPr>
          <w:sz w:val="28"/>
          <w:szCs w:val="28"/>
        </w:rPr>
        <w:t xml:space="preserve">in the Theorem </w:t>
      </w:r>
      <w:r w:rsidR="00027623">
        <w:rPr>
          <w:sz w:val="28"/>
          <w:szCs w:val="28"/>
        </w:rPr>
        <w:t>of how to derive the chromatic polynomial</w:t>
      </w:r>
      <w:r w:rsidR="00E31C00">
        <w:rPr>
          <w:sz w:val="28"/>
          <w:szCs w:val="28"/>
        </w:rPr>
        <w:t xml:space="preserve"> of a graph</w:t>
      </w:r>
      <w:r w:rsidRPr="00433A3A">
        <w:rPr>
          <w:sz w:val="28"/>
          <w:szCs w:val="28"/>
        </w:rPr>
        <w:t>.</w:t>
      </w:r>
    </w:p>
    <w:p w14:paraId="22BC48D2" w14:textId="77777777" w:rsidR="00AE093D" w:rsidRDefault="00AE093D" w:rsidP="00D81C76">
      <w:pPr>
        <w:spacing w:after="0"/>
        <w:jc w:val="both"/>
        <w:rPr>
          <w:b/>
          <w:bCs/>
          <w:color w:val="0000FF"/>
          <w:sz w:val="28"/>
          <w:szCs w:val="28"/>
        </w:rPr>
      </w:pPr>
    </w:p>
    <w:p w14:paraId="345D1407" w14:textId="3649A820" w:rsidR="00363B17" w:rsidRPr="0002567A" w:rsidRDefault="00363B17" w:rsidP="00D81C76">
      <w:pPr>
        <w:spacing w:after="0"/>
        <w:jc w:val="both"/>
        <w:rPr>
          <w:b/>
          <w:bCs/>
          <w:color w:val="0000FF"/>
          <w:sz w:val="28"/>
          <w:szCs w:val="28"/>
        </w:rPr>
      </w:pPr>
      <w:r w:rsidRPr="0002567A">
        <w:rPr>
          <w:b/>
          <w:bCs/>
          <w:color w:val="0000FF"/>
          <w:sz w:val="28"/>
          <w:szCs w:val="28"/>
        </w:rPr>
        <w:t xml:space="preserve">Solution </w:t>
      </w:r>
    </w:p>
    <w:p w14:paraId="3E4FF36E" w14:textId="61A5FF0E" w:rsidR="00363B17" w:rsidRPr="0002567A" w:rsidRDefault="00363B17" w:rsidP="00D81C76">
      <w:pPr>
        <w:spacing w:after="0"/>
        <w:jc w:val="both"/>
        <w:rPr>
          <w:color w:val="0000FF"/>
          <w:sz w:val="28"/>
          <w:szCs w:val="28"/>
        </w:rPr>
      </w:pPr>
      <w:r w:rsidRPr="0002567A">
        <w:rPr>
          <w:color w:val="0000FF"/>
          <w:sz w:val="28"/>
          <w:szCs w:val="28"/>
        </w:rPr>
        <w:t xml:space="preserve">Use induction on the number </w:t>
      </w:r>
      <m:oMath>
        <m:r>
          <w:rPr>
            <w:rFonts w:ascii="Cambria Math" w:hAnsi="Cambria Math"/>
            <w:color w:val="0000FF"/>
            <w:sz w:val="28"/>
            <w:szCs w:val="28"/>
          </w:rPr>
          <m:t>r</m:t>
        </m:r>
      </m:oMath>
      <w:r w:rsidRPr="0002567A">
        <w:rPr>
          <w:color w:val="0000FF"/>
          <w:sz w:val="28"/>
          <w:szCs w:val="28"/>
        </w:rPr>
        <w:t xml:space="preserve"> of edges. </w:t>
      </w:r>
    </w:p>
    <w:p w14:paraId="0A8FBB5A" w14:textId="77777777" w:rsidR="00363B17" w:rsidRDefault="00363B17" w:rsidP="00D81C76">
      <w:pPr>
        <w:spacing w:after="0"/>
        <w:jc w:val="both"/>
        <w:rPr>
          <w:iCs/>
          <w:color w:val="0000FF"/>
          <w:sz w:val="28"/>
          <w:szCs w:val="28"/>
        </w:rPr>
      </w:pPr>
      <w:r w:rsidRPr="0002567A">
        <w:rPr>
          <w:color w:val="0000FF"/>
          <w:sz w:val="28"/>
          <w:szCs w:val="28"/>
        </w:rPr>
        <w:t xml:space="preserve">For </w:t>
      </w:r>
      <m:oMath>
        <m:r>
          <w:rPr>
            <w:rFonts w:ascii="Cambria Math" w:hAnsi="Cambria Math"/>
            <w:color w:val="0000FF"/>
            <w:sz w:val="28"/>
            <w:szCs w:val="28"/>
          </w:rPr>
          <m:t>r=0</m:t>
        </m:r>
      </m:oMath>
      <w:r w:rsidRPr="0002567A">
        <w:rPr>
          <w:color w:val="0000FF"/>
          <w:sz w:val="28"/>
          <w:szCs w:val="28"/>
        </w:rPr>
        <w:t xml:space="preserve"> there is </w:t>
      </w:r>
      <m:oMath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</m:t>
            </m:r>
          </m:sup>
        </m:sSup>
      </m:oMath>
      <w:r w:rsidRPr="0002567A">
        <w:rPr>
          <w:iCs/>
          <w:color w:val="0000FF"/>
          <w:sz w:val="28"/>
          <w:szCs w:val="28"/>
        </w:rPr>
        <w:t xml:space="preserve"> and all the above statements hold.</w:t>
      </w:r>
    </w:p>
    <w:p w14:paraId="1BE2E653" w14:textId="164DDF0B" w:rsidR="00A8295B" w:rsidRPr="00A8295B" w:rsidRDefault="00A8295B" w:rsidP="00D81C76">
      <w:pPr>
        <w:spacing w:after="0"/>
        <w:jc w:val="both"/>
        <w:rPr>
          <w:iCs/>
          <w:color w:val="0000FF"/>
          <w:sz w:val="28"/>
          <w:szCs w:val="28"/>
        </w:rPr>
      </w:pPr>
      <w:r w:rsidRPr="0002567A">
        <w:rPr>
          <w:iCs/>
          <w:color w:val="0000FF"/>
          <w:sz w:val="28"/>
          <w:szCs w:val="28"/>
        </w:rPr>
        <w:t xml:space="preserve">Assume that the statements hold for </w:t>
      </w:r>
      <m:oMath>
        <m:r>
          <w:rPr>
            <w:rFonts w:ascii="Cambria Math" w:hAnsi="Cambria Math"/>
            <w:color w:val="0000FF"/>
            <w:sz w:val="28"/>
            <w:szCs w:val="28"/>
          </w:rPr>
          <m:t>r&lt;m</m:t>
        </m:r>
      </m:oMath>
      <w:r>
        <w:rPr>
          <w:color w:val="0000FF"/>
          <w:sz w:val="28"/>
          <w:szCs w:val="28"/>
        </w:rPr>
        <w:t xml:space="preserve"> and </w:t>
      </w:r>
      <w:proofErr w:type="gramStart"/>
      <w:r>
        <w:rPr>
          <w:color w:val="0000FF"/>
          <w:sz w:val="28"/>
          <w:szCs w:val="28"/>
        </w:rPr>
        <w:t xml:space="preserve">let </w:t>
      </w:r>
      <w:proofErr w:type="gramEnd"/>
      <m:oMath>
        <m:r>
          <w:rPr>
            <w:rFonts w:ascii="Cambria Math" w:hAnsi="Cambria Math"/>
            <w:color w:val="0000FF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=m</m:t>
        </m:r>
      </m:oMath>
      <w:r>
        <w:rPr>
          <w:color w:val="0000FF"/>
          <w:sz w:val="28"/>
          <w:szCs w:val="28"/>
        </w:rPr>
        <w:t>.</w:t>
      </w:r>
    </w:p>
    <w:p w14:paraId="56BD1E0A" w14:textId="77777777" w:rsidR="00A8295B" w:rsidRDefault="00A8295B" w:rsidP="00D81C76">
      <w:pPr>
        <w:spacing w:after="0"/>
        <w:jc w:val="both"/>
        <w:rPr>
          <w:color w:val="0000FF"/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 xml:space="preserve">Let </w:t>
      </w:r>
      <m:oMath>
        <m:r>
          <w:rPr>
            <w:rFonts w:ascii="Cambria Math" w:hAnsi="Cambria Math"/>
            <w:color w:val="0000FF"/>
            <w:sz w:val="28"/>
            <w:szCs w:val="28"/>
          </w:rPr>
          <m:t>∈</m:t>
        </m:r>
        <w:proofErr w:type="gramEnd"/>
        <m:r>
          <w:rPr>
            <w:rFonts w:ascii="Cambria Math" w:hAnsi="Cambria Math"/>
            <w:color w:val="0000FF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,</m:t>
        </m:r>
      </m:oMath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e=st</m:t>
        </m:r>
      </m:oMath>
      <w:r>
        <w:rPr>
          <w:color w:val="0000FF"/>
          <w:sz w:val="28"/>
          <w:szCs w:val="28"/>
        </w:rPr>
        <w:t xml:space="preserve">. In any proper coloring </w:t>
      </w:r>
      <m:oMath>
        <m:r>
          <w:rPr>
            <w:rFonts w:ascii="Cambria Math" w:hAnsi="Cambria Math"/>
            <w:color w:val="0000FF"/>
            <w:sz w:val="28"/>
            <w:szCs w:val="28"/>
          </w:rPr>
          <m:t>f→E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</m:d>
      </m:oMath>
      <w:r>
        <w:rPr>
          <w:color w:val="0000FF"/>
          <w:sz w:val="28"/>
          <w:szCs w:val="28"/>
        </w:rPr>
        <w:t xml:space="preserve"> there </w:t>
      </w:r>
      <w:proofErr w:type="gramStart"/>
      <w:r>
        <w:rPr>
          <w:color w:val="0000FF"/>
          <w:sz w:val="28"/>
          <w:szCs w:val="28"/>
        </w:rPr>
        <w:t xml:space="preserve">is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w:proofErr w:type="gramEnd"/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≠f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</m:d>
      </m:oMath>
      <w:r>
        <w:rPr>
          <w:color w:val="0000FF"/>
          <w:sz w:val="28"/>
          <w:szCs w:val="28"/>
        </w:rPr>
        <w:t xml:space="preserve"> . </w:t>
      </w:r>
    </w:p>
    <w:p w14:paraId="660E7E76" w14:textId="3FF5D278" w:rsidR="00A8295B" w:rsidRDefault="00A8295B" w:rsidP="00D81C76">
      <w:pPr>
        <w:spacing w:after="0"/>
        <w:jc w:val="both"/>
        <w:rPr>
          <w:color w:val="0000FF"/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 xml:space="preserve">Consider 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=G-e</m:t>
        </m:r>
      </m:oMath>
      <w:r>
        <w:rPr>
          <w:color w:val="0000FF"/>
          <w:sz w:val="28"/>
          <w:szCs w:val="28"/>
        </w:rPr>
        <w:t xml:space="preserve">. There is </w:t>
      </w:r>
      <m:oMath>
        <m:r>
          <w:rPr>
            <w:rFonts w:ascii="Cambria Math" w:hAnsi="Cambria Math"/>
            <w:color w:val="0000FF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=m-1</m:t>
        </m:r>
      </m:oMath>
      <w:r w:rsidR="00E147E3">
        <w:rPr>
          <w:color w:val="0000FF"/>
          <w:sz w:val="28"/>
          <w:szCs w:val="28"/>
        </w:rPr>
        <w:t xml:space="preserve"> and the induction hypothesis applies, hence</w:t>
      </w:r>
    </w:p>
    <w:p w14:paraId="3948FBEF" w14:textId="77BBA828" w:rsidR="00E147E3" w:rsidRDefault="00C3295B" w:rsidP="00AE093D">
      <w:pPr>
        <w:spacing w:after="0"/>
        <w:jc w:val="center"/>
        <w:rPr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m-1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n-2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+…±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k</m:t>
        </m:r>
      </m:oMath>
      <w:r w:rsidR="00E147E3">
        <w:rPr>
          <w:iCs/>
          <w:color w:val="0000FF"/>
          <w:sz w:val="28"/>
          <w:szCs w:val="28"/>
        </w:rPr>
        <w:t>.</w:t>
      </w:r>
    </w:p>
    <w:p w14:paraId="1177BEA5" w14:textId="1754FD85" w:rsidR="00D81C76" w:rsidRDefault="00E147E3" w:rsidP="00D81C76">
      <w:pPr>
        <w:spacing w:after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Proper colorings of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 xml:space="preserve"> include also all the cases </w:t>
      </w:r>
      <w:proofErr w:type="gramStart"/>
      <w:r>
        <w:rPr>
          <w:color w:val="0000FF"/>
          <w:sz w:val="28"/>
          <w:szCs w:val="28"/>
        </w:rPr>
        <w:t xml:space="preserve">where </w:t>
      </w:r>
      <w:proofErr w:type="gramEnd"/>
      <m:oMath>
        <m:r>
          <w:rPr>
            <w:rFonts w:ascii="Cambria Math" w:hAnsi="Cambria Math"/>
            <w:color w:val="0000FF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</m:d>
      </m:oMath>
      <w:r w:rsidR="00AE093D">
        <w:rPr>
          <w:color w:val="0000FF"/>
          <w:sz w:val="28"/>
          <w:szCs w:val="28"/>
        </w:rPr>
        <w:t>, so we have to subtract them.</w:t>
      </w:r>
    </w:p>
    <w:p w14:paraId="2EBB215B" w14:textId="6077FEE1" w:rsidR="00A8295B" w:rsidRDefault="00E147E3" w:rsidP="00AE093D">
      <w:pPr>
        <w:spacing w:after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The total number of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 xml:space="preserve"> coloring where </w:t>
      </w:r>
      <m:oMath>
        <m:r>
          <w:rPr>
            <w:rFonts w:ascii="Cambria Math" w:hAnsi="Cambria Math"/>
            <w:color w:val="0000FF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</m:d>
      </m:oMath>
      <w:r>
        <w:rPr>
          <w:color w:val="0000FF"/>
          <w:sz w:val="28"/>
          <w:szCs w:val="28"/>
        </w:rPr>
        <w:t xml:space="preserve"> is the chromatic polynomial obtained by contraction of  </w:t>
      </w:r>
      <m:oMath>
        <m:r>
          <w:rPr>
            <w:rFonts w:ascii="Cambria Math" w:hAnsi="Cambria Math"/>
            <w:color w:val="0000FF"/>
            <w:sz w:val="28"/>
            <w:szCs w:val="28"/>
          </w:rPr>
          <m:t>e=st</m:t>
        </m:r>
      </m:oMath>
      <w:r>
        <w:rPr>
          <w:color w:val="0000FF"/>
          <w:sz w:val="28"/>
          <w:szCs w:val="28"/>
        </w:rPr>
        <w:t xml:space="preserve"> </w:t>
      </w:r>
      <w:proofErr w:type="gramStart"/>
      <w:r>
        <w:rPr>
          <w:color w:val="0000FF"/>
          <w:sz w:val="28"/>
          <w:szCs w:val="28"/>
        </w:rPr>
        <w:t xml:space="preserve">in </w:t>
      </w:r>
      <w:proofErr w:type="gramEnd"/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>
        <w:rPr>
          <w:color w:val="0000FF"/>
          <w:sz w:val="28"/>
          <w:szCs w:val="28"/>
        </w:rPr>
        <w:t xml:space="preserve">, yielding a graph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>
        <w:rPr>
          <w:color w:val="0000FF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FF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=m-1</m:t>
        </m:r>
      </m:oMath>
      <w:r w:rsidR="00D81C76">
        <w:rPr>
          <w:color w:val="0000FF"/>
          <w:sz w:val="28"/>
          <w:szCs w:val="28"/>
        </w:rPr>
        <w:t xml:space="preserve"> and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=n-1</m:t>
        </m:r>
      </m:oMath>
      <w:r w:rsidR="00D81C76">
        <w:rPr>
          <w:color w:val="0000FF"/>
          <w:sz w:val="28"/>
          <w:szCs w:val="28"/>
        </w:rPr>
        <w:t xml:space="preserve">. </w:t>
      </w:r>
      <w:r w:rsidR="00AE093D">
        <w:rPr>
          <w:color w:val="0000FF"/>
          <w:sz w:val="28"/>
          <w:szCs w:val="28"/>
        </w:rPr>
        <w:t>By induction</w:t>
      </w:r>
    </w:p>
    <w:p w14:paraId="4E5BA3A2" w14:textId="7171614A" w:rsidR="00D81C76" w:rsidRDefault="00C3295B" w:rsidP="00AE093D">
      <w:pPr>
        <w:spacing w:after="0"/>
        <w:jc w:val="center"/>
        <w:rPr>
          <w:iCs/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m-1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n-2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+…±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k</m:t>
        </m:r>
      </m:oMath>
      <w:r w:rsidR="00D81C76">
        <w:rPr>
          <w:iCs/>
          <w:color w:val="0000FF"/>
          <w:sz w:val="28"/>
          <w:szCs w:val="28"/>
        </w:rPr>
        <w:t>.</w:t>
      </w:r>
    </w:p>
    <w:p w14:paraId="49A920F5" w14:textId="67D678B6" w:rsidR="00D81C76" w:rsidRDefault="00D81C76" w:rsidP="00D81C76">
      <w:pPr>
        <w:spacing w:after="0"/>
        <w:jc w:val="both"/>
        <w:rPr>
          <w:color w:val="0000FF"/>
          <w:sz w:val="28"/>
          <w:szCs w:val="28"/>
        </w:rPr>
      </w:pPr>
      <w:r>
        <w:rPr>
          <w:iCs/>
          <w:color w:val="0000FF"/>
          <w:sz w:val="28"/>
          <w:szCs w:val="28"/>
        </w:rPr>
        <w:t xml:space="preserve">All in all, </w:t>
      </w:r>
    </w:p>
    <w:p w14:paraId="5BFB6777" w14:textId="74FC4159" w:rsidR="00A8295B" w:rsidRDefault="00C3295B" w:rsidP="00AE093D">
      <w:pPr>
        <w:spacing w:after="0"/>
        <w:jc w:val="center"/>
        <w:rPr>
          <w:iCs/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-m</m:t>
        </m:r>
        <m:sSup>
          <m:sSup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+…±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k</m:t>
        </m:r>
      </m:oMath>
      <w:r w:rsidR="00D81C76">
        <w:rPr>
          <w:iCs/>
          <w:color w:val="0000FF"/>
          <w:sz w:val="28"/>
          <w:szCs w:val="28"/>
        </w:rPr>
        <w:t>.</w:t>
      </w:r>
    </w:p>
    <w:p w14:paraId="20513153" w14:textId="5BB7BDF3" w:rsidR="00D81C76" w:rsidRDefault="00AE093D" w:rsidP="00AE093D">
      <w:pPr>
        <w:spacing w:after="0"/>
        <w:jc w:val="both"/>
        <w:rPr>
          <w:color w:val="0000FF"/>
          <w:sz w:val="28"/>
          <w:szCs w:val="28"/>
        </w:rPr>
      </w:pPr>
      <w:r>
        <w:rPr>
          <w:iCs/>
          <w:color w:val="0000FF"/>
          <w:sz w:val="28"/>
          <w:szCs w:val="28"/>
        </w:rPr>
        <w:t>T</w:t>
      </w:r>
      <w:r w:rsidR="00D81C76">
        <w:rPr>
          <w:iCs/>
          <w:color w:val="0000FF"/>
          <w:sz w:val="28"/>
          <w:szCs w:val="28"/>
        </w:rPr>
        <w:t xml:space="preserve">he alternating signs are preserved since terms of same power in </w:t>
      </w:r>
      <m:oMath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</m:oMath>
      <w:r>
        <w:rPr>
          <w:iCs/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</m:d>
      </m:oMath>
      <w:r>
        <w:rPr>
          <w:iCs/>
          <w:color w:val="0000FF"/>
          <w:sz w:val="28"/>
          <w:szCs w:val="28"/>
        </w:rPr>
        <w:t xml:space="preserve"> have opposite signs.</w:t>
      </w:r>
      <w:r w:rsidR="00745B0E">
        <w:rPr>
          <w:iCs/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∎</m:t>
        </m:r>
      </m:oMath>
      <w:bookmarkStart w:id="0" w:name="_GoBack"/>
      <w:bookmarkEnd w:id="0"/>
    </w:p>
    <w:p w14:paraId="2CD79F23" w14:textId="77777777" w:rsidR="00AE093D" w:rsidRDefault="00AE093D" w:rsidP="00433A3A">
      <w:pPr>
        <w:spacing w:after="120" w:line="240" w:lineRule="auto"/>
        <w:jc w:val="both"/>
        <w:rPr>
          <w:iCs/>
          <w:color w:val="0000FF"/>
          <w:sz w:val="28"/>
          <w:szCs w:val="28"/>
        </w:rPr>
      </w:pPr>
    </w:p>
    <w:p w14:paraId="6F146D16" w14:textId="003054F7" w:rsidR="00D7178F" w:rsidRPr="00056FA5" w:rsidRDefault="00D7178F" w:rsidP="00433A3A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056FA5">
        <w:rPr>
          <w:b/>
          <w:bCs/>
          <w:sz w:val="28"/>
          <w:szCs w:val="28"/>
        </w:rPr>
        <w:t>Question 2</w:t>
      </w:r>
      <w:r w:rsidR="004009E0" w:rsidRPr="00056FA5">
        <w:rPr>
          <w:b/>
          <w:bCs/>
          <w:sz w:val="28"/>
          <w:szCs w:val="28"/>
        </w:rPr>
        <w:t xml:space="preserve"> (70 Pts)</w:t>
      </w:r>
    </w:p>
    <w:p w14:paraId="0A18B2A4" w14:textId="747D72D0" w:rsidR="00433A3A" w:rsidRDefault="00056FA5" w:rsidP="00027623">
      <w:pPr>
        <w:autoSpaceDE w:val="0"/>
        <w:autoSpaceDN w:val="0"/>
        <w:adjustRightInd w:val="0"/>
        <w:spacing w:after="120" w:line="240" w:lineRule="auto"/>
        <w:jc w:val="both"/>
        <w:rPr>
          <w:sz w:val="28"/>
          <w:szCs w:val="28"/>
        </w:rPr>
      </w:pPr>
      <w:r w:rsidRPr="00056FA5">
        <w:rPr>
          <w:sz w:val="28"/>
          <w:szCs w:val="28"/>
        </w:rPr>
        <w:t xml:space="preserve">Menger’s </w:t>
      </w:r>
      <w:r>
        <w:rPr>
          <w:sz w:val="28"/>
          <w:szCs w:val="28"/>
        </w:rPr>
        <w:t>T</w:t>
      </w:r>
      <w:r w:rsidRPr="00056FA5">
        <w:rPr>
          <w:sz w:val="28"/>
          <w:szCs w:val="28"/>
        </w:rPr>
        <w:t>heorem</w:t>
      </w:r>
      <w:r>
        <w:rPr>
          <w:sz w:val="28"/>
          <w:szCs w:val="28"/>
        </w:rPr>
        <w:t xml:space="preserve"> </w:t>
      </w:r>
      <w:r w:rsidR="00AE2A57">
        <w:rPr>
          <w:sz w:val="28"/>
          <w:szCs w:val="28"/>
        </w:rPr>
        <w:t xml:space="preserve">(studied in the course) </w:t>
      </w:r>
      <w:r>
        <w:rPr>
          <w:sz w:val="28"/>
          <w:szCs w:val="28"/>
        </w:rPr>
        <w:t xml:space="preserve">holds also for two vertex subsets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 w:cs="CMR12"/>
            <w:sz w:val="28"/>
            <w:szCs w:val="28"/>
          </w:rPr>
          <m:t>⊂</m:t>
        </m:r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d>
      </m:oMath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 w:cs="CMR12"/>
            <w:sz w:val="28"/>
            <w:szCs w:val="28"/>
          </w:rPr>
          <m:t>⊂</m:t>
        </m:r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d>
      </m:oMath>
      <w:r>
        <w:rPr>
          <w:sz w:val="28"/>
          <w:szCs w:val="28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≥1</m:t>
        </m:r>
      </m:oMath>
      <w:r>
        <w:rPr>
          <w:sz w:val="28"/>
          <w:szCs w:val="28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≥1</m:t>
        </m:r>
      </m:oMath>
      <w:r w:rsidR="00AE2A57">
        <w:rPr>
          <w:sz w:val="28"/>
          <w:szCs w:val="28"/>
        </w:rPr>
        <w:t xml:space="preserve">, namely, 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sz w:val="28"/>
            <w:szCs w:val="28"/>
          </w:rPr>
          <m:t>=c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>
        <w:rPr>
          <w:sz w:val="28"/>
          <w:szCs w:val="28"/>
        </w:rPr>
        <w:t xml:space="preserve">. </w:t>
      </w:r>
      <w:r w:rsidR="001113E4" w:rsidRPr="00027623">
        <w:rPr>
          <w:b/>
          <w:bCs/>
          <w:sz w:val="28"/>
          <w:szCs w:val="28"/>
          <w:u w:val="single"/>
        </w:rPr>
        <w:t>You don’t need to prove it</w:t>
      </w:r>
      <w:r w:rsidR="00AE2A57">
        <w:rPr>
          <w:sz w:val="28"/>
          <w:szCs w:val="28"/>
        </w:rPr>
        <w:t>.</w:t>
      </w:r>
      <w:r w:rsidR="001113E4">
        <w:rPr>
          <w:sz w:val="28"/>
          <w:szCs w:val="28"/>
        </w:rPr>
        <w:t xml:space="preserve"> </w:t>
      </w:r>
      <w:r w:rsidR="00AE2A57">
        <w:rPr>
          <w:sz w:val="28"/>
          <w:szCs w:val="28"/>
        </w:rPr>
        <w:t>R</w:t>
      </w:r>
      <w:r w:rsidR="001113E4">
        <w:rPr>
          <w:sz w:val="28"/>
          <w:szCs w:val="28"/>
        </w:rPr>
        <w:t xml:space="preserve">ather use it to </w:t>
      </w:r>
      <w:r w:rsidR="00027623">
        <w:rPr>
          <w:sz w:val="28"/>
          <w:szCs w:val="28"/>
        </w:rPr>
        <w:t>prove</w:t>
      </w:r>
      <w:r w:rsidR="001113E4">
        <w:rPr>
          <w:sz w:val="28"/>
          <w:szCs w:val="28"/>
        </w:rPr>
        <w:t xml:space="preserve"> the following:</w:t>
      </w:r>
    </w:p>
    <w:p w14:paraId="437A4343" w14:textId="1AE2138E" w:rsidR="001113E4" w:rsidRDefault="00433A3A" w:rsidP="00A14682">
      <w:pPr>
        <w:autoSpaceDE w:val="0"/>
        <w:autoSpaceDN w:val="0"/>
        <w:adjustRightInd w:val="0"/>
        <w:spacing w:after="120" w:line="240" w:lineRule="auto"/>
        <w:jc w:val="both"/>
        <w:rPr>
          <w:rFonts w:cs="CMR12"/>
          <w:sz w:val="28"/>
          <w:szCs w:val="28"/>
        </w:rPr>
      </w:pPr>
      <w:r w:rsidRPr="00433A3A">
        <w:rPr>
          <w:sz w:val="28"/>
          <w:szCs w:val="28"/>
        </w:rPr>
        <w:t xml:space="preserve">Let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V,E</m:t>
            </m:r>
          </m:e>
        </m:d>
      </m:oMath>
      <w:r w:rsidRPr="00433A3A">
        <w:rPr>
          <w:rFonts w:cs="CMMI12"/>
          <w:i/>
          <w:iCs/>
          <w:sz w:val="28"/>
          <w:szCs w:val="28"/>
        </w:rPr>
        <w:t xml:space="preserve"> </w:t>
      </w:r>
      <w:r>
        <w:rPr>
          <w:rFonts w:cs="CMR12"/>
          <w:sz w:val="28"/>
          <w:szCs w:val="28"/>
        </w:rPr>
        <w:t>be</w:t>
      </w:r>
      <w:r w:rsidRPr="00433A3A">
        <w:rPr>
          <w:rFonts w:cs="CMR12"/>
          <w:sz w:val="28"/>
          <w:szCs w:val="28"/>
        </w:rPr>
        <w:t xml:space="preserve"> </w:t>
      </w:r>
      <m:oMath>
        <m:r>
          <w:rPr>
            <w:rFonts w:ascii="Cambria Math" w:hAnsi="Cambria Math" w:cs="CMMI12"/>
            <w:sz w:val="28"/>
            <w:szCs w:val="28"/>
          </w:rPr>
          <m:t>k</m:t>
        </m:r>
      </m:oMath>
      <w:r w:rsidRPr="00433A3A">
        <w:rPr>
          <w:rFonts w:cs="CMR12"/>
          <w:sz w:val="28"/>
          <w:szCs w:val="28"/>
        </w:rPr>
        <w:t>-connected</w:t>
      </w:r>
      <w:proofErr w:type="gramStart"/>
      <w:r w:rsidRPr="00433A3A">
        <w:rPr>
          <w:rFonts w:cs="CMR12"/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 w:cs="CMR12"/>
            <w:sz w:val="28"/>
            <w:szCs w:val="28"/>
          </w:rPr>
          <m:t>k≥2</m:t>
        </m:r>
      </m:oMath>
      <w:r>
        <w:rPr>
          <w:rFonts w:cs="CMR12"/>
          <w:sz w:val="28"/>
          <w:szCs w:val="28"/>
        </w:rPr>
        <w:t xml:space="preserve">. </w:t>
      </w:r>
      <w:r w:rsidR="00475DF2">
        <w:rPr>
          <w:rFonts w:cs="CMR12"/>
          <w:sz w:val="28"/>
          <w:szCs w:val="28"/>
        </w:rPr>
        <w:t xml:space="preserve">Prove that for </w:t>
      </w:r>
      <w:proofErr w:type="gramStart"/>
      <w:r w:rsidR="00475DF2">
        <w:rPr>
          <w:rFonts w:cs="CMR12"/>
          <w:sz w:val="28"/>
          <w:szCs w:val="28"/>
        </w:rPr>
        <w:t>any</w:t>
      </w:r>
      <w:r w:rsidR="00A14682">
        <w:rPr>
          <w:rFonts w:cs="CMR12"/>
          <w:sz w:val="28"/>
          <w:szCs w:val="28"/>
        </w:rPr>
        <w:t xml:space="preserve"> </w:t>
      </w:r>
      <w:r>
        <w:rPr>
          <w:rFonts w:cs="CMR12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="CMR12"/>
            <w:sz w:val="28"/>
            <w:szCs w:val="28"/>
          </w:rPr>
          <m:t>S⊂</m:t>
        </m:r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="CMR12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sz w:val="28"/>
            <w:szCs w:val="28"/>
          </w:rPr>
          <m:t>=k</m:t>
        </m:r>
      </m:oMath>
      <w:r>
        <w:rPr>
          <w:rFonts w:cs="CMR12"/>
          <w:sz w:val="28"/>
          <w:szCs w:val="28"/>
        </w:rPr>
        <w:t>.</w:t>
      </w:r>
      <w:r w:rsidRPr="00433A3A">
        <w:rPr>
          <w:rFonts w:cs="CMR12"/>
          <w:sz w:val="28"/>
          <w:szCs w:val="28"/>
        </w:rPr>
        <w:t xml:space="preserve"> </w:t>
      </w:r>
      <w:proofErr w:type="gramStart"/>
      <w:r>
        <w:rPr>
          <w:rFonts w:cs="CMR12"/>
          <w:sz w:val="28"/>
          <w:szCs w:val="28"/>
        </w:rPr>
        <w:t>there</w:t>
      </w:r>
      <w:proofErr w:type="gramEnd"/>
      <w:r>
        <w:rPr>
          <w:rFonts w:cs="CMR12"/>
          <w:sz w:val="28"/>
          <w:szCs w:val="28"/>
        </w:rPr>
        <w:t xml:space="preserve"> </w:t>
      </w:r>
      <w:r w:rsidRPr="00433A3A">
        <w:rPr>
          <w:rFonts w:cs="CMR12"/>
          <w:sz w:val="28"/>
          <w:szCs w:val="28"/>
        </w:rPr>
        <w:t xml:space="preserve">exists a cycle which contains these </w:t>
      </w:r>
      <m:oMath>
        <m:r>
          <w:rPr>
            <w:rFonts w:ascii="Cambria Math" w:hAnsi="Cambria Math" w:cs="CMMI12"/>
            <w:sz w:val="28"/>
            <w:szCs w:val="28"/>
          </w:rPr>
          <m:t>k</m:t>
        </m:r>
      </m:oMath>
      <w:r w:rsidRPr="00433A3A">
        <w:rPr>
          <w:rFonts w:cs="CMMI12"/>
          <w:i/>
          <w:iCs/>
          <w:sz w:val="28"/>
          <w:szCs w:val="28"/>
        </w:rPr>
        <w:t xml:space="preserve"> </w:t>
      </w:r>
      <w:r w:rsidRPr="00433A3A">
        <w:rPr>
          <w:rFonts w:cs="CMR12"/>
          <w:sz w:val="28"/>
          <w:szCs w:val="28"/>
        </w:rPr>
        <w:t>vertices.</w:t>
      </w:r>
    </w:p>
    <w:p w14:paraId="447346CB" w14:textId="6389204D" w:rsidR="001113E4" w:rsidRDefault="00001FF9" w:rsidP="00027623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8"/>
          <w:szCs w:val="28"/>
        </w:rPr>
      </w:pPr>
      <w:r w:rsidRPr="00027623">
        <w:rPr>
          <w:rFonts w:cs="CMR12"/>
          <w:b/>
          <w:bCs/>
          <w:sz w:val="28"/>
          <w:szCs w:val="28"/>
        </w:rPr>
        <w:t>Guidance for solution</w:t>
      </w:r>
      <w:r w:rsidR="001113E4">
        <w:rPr>
          <w:rFonts w:cs="CMR12"/>
          <w:sz w:val="28"/>
          <w:szCs w:val="28"/>
        </w:rPr>
        <w:t>:</w:t>
      </w:r>
    </w:p>
    <w:p w14:paraId="156FB157" w14:textId="1EDA8CF7" w:rsidR="001113E4" w:rsidRPr="001113E4" w:rsidRDefault="001113E4" w:rsidP="000422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CMR12"/>
          <w:sz w:val="28"/>
          <w:szCs w:val="28"/>
        </w:rPr>
      </w:pPr>
      <w:r>
        <w:rPr>
          <w:rFonts w:cs="CMR12"/>
          <w:sz w:val="28"/>
          <w:szCs w:val="28"/>
        </w:rPr>
        <w:t xml:space="preserve">Use induction </w:t>
      </w:r>
      <w:proofErr w:type="gramStart"/>
      <w:r>
        <w:rPr>
          <w:rFonts w:cs="CMR12"/>
          <w:sz w:val="28"/>
          <w:szCs w:val="28"/>
        </w:rPr>
        <w:t xml:space="preserve">on </w:t>
      </w:r>
      <w:proofErr w:type="gramEnd"/>
      <m:oMath>
        <m:r>
          <w:rPr>
            <w:rFonts w:ascii="Cambria Math" w:hAnsi="Cambria Math" w:cs="CMMI12"/>
            <w:sz w:val="28"/>
            <w:szCs w:val="28"/>
          </w:rPr>
          <m:t>k</m:t>
        </m:r>
      </m:oMath>
      <w:r>
        <w:rPr>
          <w:rFonts w:cs="CMR12"/>
          <w:iCs/>
          <w:sz w:val="28"/>
          <w:szCs w:val="28"/>
        </w:rPr>
        <w:t>.</w:t>
      </w:r>
    </w:p>
    <w:p w14:paraId="0086C8FB" w14:textId="28FADB70" w:rsidR="001113E4" w:rsidRDefault="001113E4" w:rsidP="00A146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CMR12"/>
          <w:sz w:val="28"/>
          <w:szCs w:val="28"/>
        </w:rPr>
      </w:pPr>
      <w:r>
        <w:rPr>
          <w:rFonts w:cs="CMR12"/>
          <w:sz w:val="28"/>
          <w:szCs w:val="28"/>
        </w:rPr>
        <w:t xml:space="preserve">Consider a vertex </w:t>
      </w:r>
      <w:proofErr w:type="gramStart"/>
      <w:r>
        <w:rPr>
          <w:rFonts w:cs="CMR12"/>
          <w:sz w:val="28"/>
          <w:szCs w:val="28"/>
        </w:rPr>
        <w:t xml:space="preserve">subset </w:t>
      </w:r>
      <w:proofErr w:type="gramEnd"/>
      <m:oMath>
        <m:r>
          <w:rPr>
            <w:rFonts w:ascii="Cambria Math" w:hAnsi="Cambria Math" w:cs="CMR12"/>
            <w:sz w:val="28"/>
            <w:szCs w:val="28"/>
          </w:rPr>
          <m:t>S⊂</m:t>
        </m:r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d>
      </m:oMath>
      <w:r>
        <w:rPr>
          <w:rFonts w:cs="CMR12"/>
          <w:iCs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sz w:val="28"/>
            <w:szCs w:val="28"/>
          </w:rPr>
          <m:t>=k</m:t>
        </m:r>
      </m:oMath>
      <w:r>
        <w:rPr>
          <w:rFonts w:cs="CMR12"/>
          <w:sz w:val="28"/>
          <w:szCs w:val="28"/>
        </w:rPr>
        <w:t xml:space="preserve">. Then remove </w:t>
      </w:r>
      <w:r w:rsidR="00027623">
        <w:rPr>
          <w:rFonts w:cs="CMR12"/>
          <w:sz w:val="28"/>
          <w:szCs w:val="28"/>
        </w:rPr>
        <w:t xml:space="preserve">from </w:t>
      </w:r>
      <m:oMath>
        <m:r>
          <w:rPr>
            <w:rFonts w:ascii="Cambria Math" w:hAnsi="Cambria Math" w:cs="CMR12"/>
            <w:sz w:val="28"/>
            <w:szCs w:val="28"/>
          </w:rPr>
          <m:t>G</m:t>
        </m:r>
      </m:oMath>
      <w:r w:rsidR="00027623">
        <w:rPr>
          <w:rFonts w:cs="CMR12"/>
          <w:sz w:val="28"/>
          <w:szCs w:val="28"/>
        </w:rPr>
        <w:t xml:space="preserve"> </w:t>
      </w:r>
      <w:r>
        <w:rPr>
          <w:rFonts w:cs="CMR12"/>
          <w:sz w:val="28"/>
          <w:szCs w:val="28"/>
        </w:rPr>
        <w:t>a vertex</w:t>
      </w:r>
      <w:r w:rsidR="00042244">
        <w:rPr>
          <w:rFonts w:cs="CMR12"/>
          <w:sz w:val="28"/>
          <w:szCs w:val="28"/>
        </w:rPr>
        <w:t xml:space="preserve"> </w:t>
      </w:r>
      <w:r>
        <w:rPr>
          <w:rFonts w:cs="CMR12"/>
          <w:sz w:val="28"/>
          <w:szCs w:val="28"/>
        </w:rPr>
        <w:t xml:space="preserve"> </w:t>
      </w:r>
      <m:oMath>
        <m:r>
          <w:rPr>
            <w:rFonts w:ascii="Cambria Math" w:hAnsi="Cambria Math" w:cs="CMR12"/>
            <w:sz w:val="28"/>
            <w:szCs w:val="28"/>
          </w:rPr>
          <m:t>v</m:t>
        </m:r>
        <m:r>
          <w:rPr>
            <w:rFonts w:ascii="Cambria Math" w:hAnsi="Cambria Math" w:cs="CMR12"/>
            <w:sz w:val="28"/>
            <w:szCs w:val="28"/>
          </w:rPr>
          <m:t>∈S</m:t>
        </m:r>
      </m:oMath>
      <w:r w:rsidR="00A27A78">
        <w:rPr>
          <w:rFonts w:cs="CMR12"/>
          <w:sz w:val="28"/>
          <w:szCs w:val="28"/>
        </w:rPr>
        <w:t xml:space="preserve"> </w:t>
      </w:r>
      <w:r w:rsidR="00001FF9">
        <w:rPr>
          <w:rFonts w:cs="CMR12"/>
          <w:sz w:val="28"/>
          <w:szCs w:val="28"/>
        </w:rPr>
        <w:t>. What is</w:t>
      </w:r>
      <w:r w:rsidR="00A27A78">
        <w:rPr>
          <w:rFonts w:cs="CMR12"/>
          <w:sz w:val="28"/>
          <w:szCs w:val="28"/>
        </w:rPr>
        <w:t xml:space="preserve"> the vertex connectivity </w:t>
      </w:r>
      <w:proofErr w:type="gramStart"/>
      <w:r w:rsidR="00A27A78">
        <w:rPr>
          <w:rFonts w:cs="CMR12"/>
          <w:sz w:val="28"/>
          <w:szCs w:val="28"/>
        </w:rPr>
        <w:t xml:space="preserve">of  </w:t>
      </w:r>
      <w:proofErr w:type="gramEnd"/>
      <m:oMath>
        <m:r>
          <w:rPr>
            <w:rFonts w:ascii="Cambria Math" w:hAnsi="Cambria Math" w:cs="CMR12"/>
            <w:sz w:val="28"/>
            <w:szCs w:val="28"/>
          </w:rPr>
          <m:t>G-v</m:t>
        </m:r>
      </m:oMath>
      <w:r w:rsidR="00027623">
        <w:rPr>
          <w:rFonts w:cs="CMR12"/>
          <w:sz w:val="28"/>
          <w:szCs w:val="28"/>
        </w:rPr>
        <w:t>?</w:t>
      </w:r>
    </w:p>
    <w:p w14:paraId="1CB528C5" w14:textId="266A2BA8" w:rsidR="00001FF9" w:rsidRDefault="00A27A78" w:rsidP="00A146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CMR12"/>
          <w:sz w:val="28"/>
          <w:szCs w:val="28"/>
        </w:rPr>
      </w:pPr>
      <w:r>
        <w:rPr>
          <w:rFonts w:cs="CMR12"/>
          <w:sz w:val="28"/>
          <w:szCs w:val="28"/>
        </w:rPr>
        <w:t>A</w:t>
      </w:r>
      <w:r w:rsidRPr="00A27A78">
        <w:rPr>
          <w:rFonts w:cs="CMR12"/>
          <w:sz w:val="28"/>
          <w:szCs w:val="28"/>
        </w:rPr>
        <w:t xml:space="preserve">pply the induction </w:t>
      </w:r>
      <w:proofErr w:type="gramStart"/>
      <w:r>
        <w:rPr>
          <w:rFonts w:cs="CMR12"/>
          <w:sz w:val="28"/>
          <w:szCs w:val="28"/>
        </w:rPr>
        <w:t>for</w:t>
      </w:r>
      <w:r w:rsidRPr="00A27A78">
        <w:rPr>
          <w:rFonts w:cs="CMR12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="CMR12"/>
            <w:sz w:val="28"/>
            <w:szCs w:val="28"/>
          </w:rPr>
          <m:t>G-v</m:t>
        </m:r>
      </m:oMath>
      <w:r>
        <w:rPr>
          <w:rFonts w:cs="CMR12"/>
          <w:sz w:val="28"/>
          <w:szCs w:val="28"/>
        </w:rPr>
        <w:t xml:space="preserve">. </w:t>
      </w:r>
    </w:p>
    <w:p w14:paraId="0EFF56B7" w14:textId="0E5B3501" w:rsidR="00A27A78" w:rsidRPr="0032263A" w:rsidRDefault="00A14682" w:rsidP="00A146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CMR12"/>
          <w:sz w:val="28"/>
          <w:szCs w:val="28"/>
        </w:rPr>
      </w:pPr>
      <w:r>
        <w:rPr>
          <w:rFonts w:cs="CMR12"/>
          <w:sz w:val="28"/>
          <w:szCs w:val="28"/>
        </w:rPr>
        <w:t xml:space="preserve">Let </w:t>
      </w:r>
      <m:oMath>
        <m:r>
          <w:rPr>
            <w:rFonts w:ascii="Cambria Math" w:hAnsi="Cambria Math"/>
            <w:sz w:val="28"/>
            <w:szCs w:val="28"/>
          </w:rPr>
          <m:t>X=</m:t>
        </m:r>
        <m:r>
          <w:rPr>
            <w:rFonts w:ascii="Cambria Math" w:hAnsi="Cambria Math" w:cs="CMR12"/>
            <w:sz w:val="28"/>
            <w:szCs w:val="28"/>
          </w:rPr>
          <m:t>S-v</m:t>
        </m:r>
      </m:oMath>
      <w:r w:rsidR="00A27A78">
        <w:rPr>
          <w:rFonts w:cs="CMR12"/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 w:cs="CMR12"/>
            <w:sz w:val="28"/>
            <w:szCs w:val="28"/>
          </w:rPr>
          <m:t>v</m:t>
        </m:r>
      </m:oMath>
      <w:r w:rsidR="00A27A78">
        <w:rPr>
          <w:rFonts w:cs="CMR12"/>
          <w:sz w:val="28"/>
          <w:szCs w:val="28"/>
        </w:rPr>
        <w:t xml:space="preserve"> </w:t>
      </w:r>
      <w:r>
        <w:rPr>
          <w:rFonts w:cs="CMR12"/>
          <w:sz w:val="28"/>
          <w:szCs w:val="28"/>
        </w:rPr>
        <w:t>in above</w:t>
      </w:r>
      <w:r w:rsidR="00A27A78">
        <w:rPr>
          <w:sz w:val="28"/>
          <w:szCs w:val="28"/>
        </w:rPr>
        <w:t xml:space="preserve"> Menger’s Theorem</w:t>
      </w:r>
      <w:r>
        <w:rPr>
          <w:sz w:val="28"/>
          <w:szCs w:val="28"/>
        </w:rPr>
        <w:t xml:space="preserve"> </w:t>
      </w:r>
      <w:r w:rsidR="00A27A78">
        <w:rPr>
          <w:sz w:val="28"/>
          <w:szCs w:val="28"/>
        </w:rPr>
        <w:t xml:space="preserve">to show that there is a cycle in </w:t>
      </w:r>
      <m:oMath>
        <m:r>
          <w:rPr>
            <w:rFonts w:ascii="Cambria Math" w:hAnsi="Cambria Math" w:cs="CMR12"/>
            <w:sz w:val="28"/>
            <w:szCs w:val="28"/>
          </w:rPr>
          <m:t>G</m:t>
        </m:r>
      </m:oMath>
      <w:r w:rsidR="00A27A78">
        <w:rPr>
          <w:sz w:val="28"/>
          <w:szCs w:val="28"/>
        </w:rPr>
        <w:t xml:space="preserve"> </w:t>
      </w:r>
      <w:proofErr w:type="gramStart"/>
      <w:r w:rsidR="00A27A78">
        <w:rPr>
          <w:sz w:val="28"/>
          <w:szCs w:val="28"/>
        </w:rPr>
        <w:t xml:space="preserve">containing  </w:t>
      </w:r>
      <w:proofErr w:type="gramEnd"/>
      <m:oMath>
        <m:r>
          <w:rPr>
            <w:rFonts w:ascii="Cambria Math" w:hAnsi="Cambria Math" w:cs="CMR12"/>
            <w:sz w:val="28"/>
            <w:szCs w:val="28"/>
          </w:rPr>
          <m:t>S</m:t>
        </m:r>
      </m:oMath>
      <w:r w:rsidR="00A27A78">
        <w:rPr>
          <w:sz w:val="28"/>
          <w:szCs w:val="28"/>
        </w:rPr>
        <w:t>.</w:t>
      </w:r>
    </w:p>
    <w:p w14:paraId="4798598B" w14:textId="41F05B27" w:rsidR="0032263A" w:rsidRDefault="0032263A" w:rsidP="00042244">
      <w:pPr>
        <w:autoSpaceDE w:val="0"/>
        <w:autoSpaceDN w:val="0"/>
        <w:adjustRightInd w:val="0"/>
        <w:spacing w:after="0"/>
        <w:jc w:val="both"/>
        <w:rPr>
          <w:rFonts w:cs="CMR12"/>
          <w:b/>
          <w:bCs/>
          <w:color w:val="0000FF"/>
          <w:sz w:val="28"/>
          <w:szCs w:val="28"/>
        </w:rPr>
      </w:pPr>
      <w:r w:rsidRPr="0032263A">
        <w:rPr>
          <w:rFonts w:cs="CMR12"/>
          <w:b/>
          <w:bCs/>
          <w:color w:val="0000FF"/>
          <w:sz w:val="28"/>
          <w:szCs w:val="28"/>
        </w:rPr>
        <w:t>Solution</w:t>
      </w:r>
    </w:p>
    <w:p w14:paraId="415E9EF8" w14:textId="336B7401" w:rsidR="00042244" w:rsidRPr="00042244" w:rsidRDefault="00042244" w:rsidP="00745B0E">
      <w:pPr>
        <w:autoSpaceDE w:val="0"/>
        <w:autoSpaceDN w:val="0"/>
        <w:adjustRightInd w:val="0"/>
        <w:spacing w:after="0"/>
        <w:jc w:val="both"/>
        <w:rPr>
          <w:rFonts w:cs="CMR12"/>
          <w:color w:val="0000FF"/>
          <w:sz w:val="28"/>
          <w:szCs w:val="28"/>
        </w:rPr>
      </w:pPr>
      <w:r w:rsidRPr="00042244">
        <w:rPr>
          <w:rFonts w:cs="CMR12"/>
          <w:color w:val="0000FF"/>
          <w:sz w:val="28"/>
          <w:szCs w:val="28"/>
        </w:rPr>
        <w:t xml:space="preserve">By Manger Theorem for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k</m:t>
        </m:r>
        <m:r>
          <w:rPr>
            <w:rFonts w:ascii="Cambria Math" w:hAnsi="Cambria Math" w:cs="CMR12"/>
            <w:color w:val="0000FF"/>
            <w:sz w:val="28"/>
            <w:szCs w:val="28"/>
          </w:rPr>
          <m:t>=</m:t>
        </m:r>
        <m:r>
          <w:rPr>
            <w:rFonts w:ascii="Cambria Math" w:hAnsi="Cambria Math" w:cs="CMR12"/>
            <w:color w:val="0000FF"/>
            <w:sz w:val="28"/>
            <w:szCs w:val="28"/>
          </w:rPr>
          <m:t>2</m:t>
        </m:r>
      </m:oMath>
      <w:r w:rsidRPr="00042244">
        <w:rPr>
          <w:rFonts w:cs="CMR12"/>
          <w:color w:val="0000FF"/>
          <w:sz w:val="28"/>
          <w:szCs w:val="28"/>
        </w:rPr>
        <w:t xml:space="preserve"> </w:t>
      </w:r>
      <w:r w:rsidR="00745B0E">
        <w:rPr>
          <w:rFonts w:cs="CMR12"/>
          <w:color w:val="0000FF"/>
          <w:sz w:val="28"/>
          <w:szCs w:val="28"/>
        </w:rPr>
        <w:t xml:space="preserve"> </w:t>
      </w:r>
      <w:r w:rsidRPr="00042244">
        <w:rPr>
          <w:rFonts w:cs="CMR12"/>
          <w:color w:val="0000FF"/>
          <w:sz w:val="28"/>
          <w:szCs w:val="28"/>
        </w:rPr>
        <w:t xml:space="preserve">there </w:t>
      </w:r>
      <w:r w:rsidR="00760D12">
        <w:rPr>
          <w:rFonts w:cs="CMR12"/>
          <w:color w:val="0000FF"/>
          <w:sz w:val="28"/>
          <w:szCs w:val="28"/>
        </w:rPr>
        <w:t>are</w:t>
      </w:r>
      <w:r w:rsidRPr="00042244">
        <w:rPr>
          <w:rFonts w:cs="CMR12"/>
          <w:color w:val="0000FF"/>
          <w:sz w:val="28"/>
          <w:szCs w:val="28"/>
        </w:rPr>
        <w:t xml:space="preserve"> two internally disjoint paths connecting any two vertices, hence a cycle exists.</w:t>
      </w:r>
    </w:p>
    <w:p w14:paraId="69150E8A" w14:textId="27A600F1" w:rsidR="00042244" w:rsidRPr="00042244" w:rsidRDefault="00760D12" w:rsidP="00760D12">
      <w:pPr>
        <w:autoSpaceDE w:val="0"/>
        <w:autoSpaceDN w:val="0"/>
        <w:adjustRightInd w:val="0"/>
        <w:spacing w:after="0"/>
        <w:jc w:val="both"/>
        <w:rPr>
          <w:rFonts w:cs="CMR12"/>
          <w:color w:val="0000FF"/>
          <w:sz w:val="28"/>
          <w:szCs w:val="28"/>
        </w:rPr>
      </w:pPr>
      <w:proofErr w:type="gramStart"/>
      <w:r>
        <w:rPr>
          <w:rFonts w:cs="CMR12"/>
          <w:color w:val="0000FF"/>
          <w:sz w:val="28"/>
          <w:szCs w:val="28"/>
        </w:rPr>
        <w:t>Let</w:t>
      </w:r>
      <w:r w:rsidR="00042244" w:rsidRPr="00042244">
        <w:rPr>
          <w:rFonts w:cs="CMR12"/>
          <w:color w:val="0000FF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="CMR12"/>
            <w:color w:val="0000FF"/>
            <w:sz w:val="28"/>
            <w:szCs w:val="28"/>
          </w:rPr>
          <m:t>S⊂</m:t>
        </m:r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</m:d>
      </m:oMath>
      <w:r w:rsidR="00042244" w:rsidRPr="00042244">
        <w:rPr>
          <w:rFonts w:cs="CMR12"/>
          <w:iCs/>
          <w:color w:val="0000FF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=k</m:t>
        </m:r>
      </m:oMath>
      <w:r w:rsidR="00042244" w:rsidRPr="00042244">
        <w:rPr>
          <w:rFonts w:cs="CMR12"/>
          <w:color w:val="0000FF"/>
          <w:sz w:val="28"/>
          <w:szCs w:val="28"/>
        </w:rPr>
        <w:t xml:space="preserve">. </w:t>
      </w:r>
      <w:proofErr w:type="gramStart"/>
      <w:r w:rsidR="00042244" w:rsidRPr="00042244">
        <w:rPr>
          <w:rFonts w:cs="CMR12"/>
          <w:color w:val="0000FF"/>
          <w:sz w:val="28"/>
          <w:szCs w:val="28"/>
        </w:rPr>
        <w:t xml:space="preserve">Let </w:t>
      </w:r>
      <w:proofErr w:type="gramEnd"/>
      <m:oMath>
        <m:r>
          <w:rPr>
            <w:rFonts w:ascii="Cambria Math" w:hAnsi="Cambria Math" w:cs="CMR12"/>
            <w:color w:val="0000FF"/>
            <w:sz w:val="28"/>
            <w:szCs w:val="28"/>
          </w:rPr>
          <m:t>v∈S</m:t>
        </m:r>
      </m:oMath>
      <w:r w:rsidR="00042244" w:rsidRPr="00042244">
        <w:rPr>
          <w:rFonts w:cs="CMR12"/>
          <w:color w:val="0000FF"/>
          <w:sz w:val="28"/>
          <w:szCs w:val="28"/>
        </w:rPr>
        <w:t xml:space="preserve">. Since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G</m:t>
        </m:r>
        <m:r>
          <w:rPr>
            <w:rFonts w:ascii="Cambria Math" w:hAnsi="Cambria Math" w:cs="CMR12"/>
            <w:color w:val="0000FF"/>
            <w:sz w:val="28"/>
            <w:szCs w:val="28"/>
          </w:rPr>
          <m:t xml:space="preserve">  </m:t>
        </m:r>
      </m:oMath>
      <w:proofErr w:type="gramStart"/>
      <w:r w:rsidR="00042244" w:rsidRPr="00042244">
        <w:rPr>
          <w:rFonts w:cs="CMR12"/>
          <w:color w:val="0000FF"/>
          <w:sz w:val="28"/>
          <w:szCs w:val="28"/>
        </w:rPr>
        <w:t xml:space="preserve">is  </w:t>
      </w:r>
      <w:proofErr w:type="gramEnd"/>
      <m:oMath>
        <m:r>
          <w:rPr>
            <w:rFonts w:ascii="Cambria Math" w:hAnsi="Cambria Math" w:cs="CMMI12"/>
            <w:color w:val="0000FF"/>
            <w:sz w:val="28"/>
            <w:szCs w:val="28"/>
          </w:rPr>
          <m:t>k</m:t>
        </m:r>
      </m:oMath>
      <w:r w:rsidR="00042244" w:rsidRPr="00042244">
        <w:rPr>
          <w:rFonts w:cs="CMR12"/>
          <w:color w:val="0000FF"/>
          <w:sz w:val="28"/>
          <w:szCs w:val="28"/>
        </w:rPr>
        <w:t>-connected</w:t>
      </w:r>
      <w:r w:rsidR="00042244" w:rsidRPr="00042244">
        <w:rPr>
          <w:rFonts w:cs="CMR12"/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G-v</m:t>
        </m:r>
      </m:oMath>
      <w:r w:rsidR="00042244" w:rsidRPr="00042244">
        <w:rPr>
          <w:rFonts w:cs="CMR12"/>
          <w:color w:val="0000FF"/>
          <w:sz w:val="28"/>
          <w:szCs w:val="28"/>
        </w:rPr>
        <w:t xml:space="preserve"> is </w:t>
      </w:r>
      <m:oMath>
        <m:d>
          <m:dPr>
            <m:ctrlPr>
              <w:rPr>
                <w:rFonts w:ascii="Cambria Math" w:hAnsi="Cambria Math" w:cs="CMMI12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 w:cs="CMMI12"/>
                <w:color w:val="0000FF"/>
                <w:sz w:val="28"/>
                <w:szCs w:val="28"/>
              </w:rPr>
              <m:t>k</m:t>
            </m:r>
            <m:r>
              <w:rPr>
                <w:rFonts w:ascii="Cambria Math" w:hAnsi="Cambria Math" w:cs="CMMI12"/>
                <w:color w:val="0000FF"/>
                <w:sz w:val="28"/>
                <w:szCs w:val="28"/>
              </w:rPr>
              <m:t>-1</m:t>
            </m:r>
          </m:e>
        </m:d>
      </m:oMath>
      <w:r w:rsidR="00042244" w:rsidRPr="00042244">
        <w:rPr>
          <w:rFonts w:cs="CMR12"/>
          <w:color w:val="0000FF"/>
          <w:sz w:val="28"/>
          <w:szCs w:val="28"/>
        </w:rPr>
        <w:t>-connecte</w:t>
      </w:r>
      <w:r w:rsidR="00042244" w:rsidRPr="00042244">
        <w:rPr>
          <w:rFonts w:cs="CMR12"/>
          <w:color w:val="0000FF"/>
          <w:sz w:val="28"/>
          <w:szCs w:val="28"/>
        </w:rPr>
        <w:t>d.</w:t>
      </w:r>
    </w:p>
    <w:p w14:paraId="4968CFAA" w14:textId="19BA416F" w:rsidR="00042244" w:rsidRPr="00042244" w:rsidRDefault="00042244" w:rsidP="00945A4B">
      <w:pPr>
        <w:autoSpaceDE w:val="0"/>
        <w:autoSpaceDN w:val="0"/>
        <w:adjustRightInd w:val="0"/>
        <w:spacing w:after="0"/>
        <w:jc w:val="both"/>
        <w:rPr>
          <w:rFonts w:cs="CMR12"/>
          <w:color w:val="0000FF"/>
          <w:sz w:val="28"/>
          <w:szCs w:val="28"/>
        </w:rPr>
      </w:pPr>
      <w:r w:rsidRPr="00042244">
        <w:rPr>
          <w:rFonts w:cs="CMR12"/>
          <w:color w:val="0000FF"/>
          <w:sz w:val="28"/>
          <w:szCs w:val="28"/>
        </w:rPr>
        <w:t>Hence, by induction hypothesis there is a cycle</w:t>
      </w:r>
      <w:r w:rsidR="00945A4B">
        <w:rPr>
          <w:rFonts w:cs="CMR12"/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C</m:t>
        </m:r>
      </m:oMath>
      <w:r w:rsidRPr="00042244">
        <w:rPr>
          <w:rFonts w:cs="CMR12"/>
          <w:color w:val="0000FF"/>
          <w:sz w:val="28"/>
          <w:szCs w:val="28"/>
        </w:rPr>
        <w:t xml:space="preserve"> in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G-v</m:t>
        </m:r>
      </m:oMath>
      <w:r w:rsidRPr="00042244">
        <w:rPr>
          <w:rFonts w:cs="CMR12"/>
          <w:color w:val="0000FF"/>
          <w:sz w:val="28"/>
          <w:szCs w:val="28"/>
        </w:rPr>
        <w:t xml:space="preserve"> </w:t>
      </w:r>
      <w:r w:rsidR="00945A4B">
        <w:rPr>
          <w:rFonts w:cs="CMR12"/>
          <w:color w:val="0000FF"/>
          <w:sz w:val="28"/>
          <w:szCs w:val="28"/>
        </w:rPr>
        <w:t>containing</w:t>
      </w:r>
      <w:r w:rsidRPr="00042244">
        <w:rPr>
          <w:rFonts w:cs="CMR12"/>
          <w:color w:val="0000FF"/>
          <w:sz w:val="28"/>
          <w:szCs w:val="28"/>
        </w:rPr>
        <w:t xml:space="preserve"> the vertices </w:t>
      </w:r>
      <w:proofErr w:type="gramStart"/>
      <w:r w:rsidRPr="00042244">
        <w:rPr>
          <w:rFonts w:cs="CMR12"/>
          <w:color w:val="0000FF"/>
          <w:sz w:val="28"/>
          <w:szCs w:val="28"/>
        </w:rPr>
        <w:t xml:space="preserve">of  </w:t>
      </w:r>
      <w:proofErr w:type="gramEnd"/>
      <m:oMath>
        <m:r>
          <w:rPr>
            <w:rFonts w:ascii="Cambria Math" w:hAnsi="Cambria Math" w:cs="CMR12"/>
            <w:color w:val="0000FF"/>
            <w:sz w:val="28"/>
            <w:szCs w:val="28"/>
          </w:rPr>
          <m:t>S</m:t>
        </m:r>
        <m:r>
          <w:rPr>
            <w:rFonts w:ascii="Cambria Math" w:hAnsi="Cambria Math" w:cs="CMR12"/>
            <w:color w:val="0000FF"/>
            <w:sz w:val="28"/>
            <w:szCs w:val="28"/>
          </w:rPr>
          <m:t>-v</m:t>
        </m:r>
      </m:oMath>
      <w:r w:rsidRPr="00042244">
        <w:rPr>
          <w:rFonts w:cs="CMR12"/>
          <w:color w:val="0000FF"/>
          <w:sz w:val="28"/>
          <w:szCs w:val="28"/>
        </w:rPr>
        <w:t xml:space="preserve">. W.L.O.G </w:t>
      </w:r>
      <w:proofErr w:type="gramStart"/>
      <w:r w:rsidRPr="00042244">
        <w:rPr>
          <w:rFonts w:cs="CMR12"/>
          <w:color w:val="0000FF"/>
          <w:sz w:val="28"/>
          <w:szCs w:val="28"/>
        </w:rPr>
        <w:t>denote</w:t>
      </w:r>
      <w:proofErr w:type="gramEnd"/>
      <w:r w:rsidRPr="00042244">
        <w:rPr>
          <w:rFonts w:cs="CMR12"/>
          <w:color w:val="0000FF"/>
          <w:sz w:val="28"/>
          <w:szCs w:val="28"/>
        </w:rPr>
        <w:t xml:space="preserve"> them </w:t>
      </w:r>
      <m:oMath>
        <m:d>
          <m:dPr>
            <m:begChr m:val="{"/>
            <m:endChr m:val="}"/>
            <m:ctrlPr>
              <w:rPr>
                <w:rFonts w:ascii="Cambria Math" w:hAnsi="Cambria Math" w:cs="CMR12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CMR12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MR12"/>
                <w:color w:val="0000FF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CMR12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MR12"/>
                <w:color w:val="0000FF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CMR12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k-</m:t>
                </m:r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042244">
        <w:rPr>
          <w:rFonts w:cs="CMR12"/>
          <w:color w:val="0000FF"/>
          <w:sz w:val="28"/>
          <w:szCs w:val="28"/>
        </w:rPr>
        <w:t xml:space="preserve"> by their order along the cycle.</w:t>
      </w:r>
    </w:p>
    <w:p w14:paraId="7B4979AF" w14:textId="00B7A46B" w:rsidR="00945A4B" w:rsidRDefault="00042244" w:rsidP="00650240">
      <w:pPr>
        <w:autoSpaceDE w:val="0"/>
        <w:autoSpaceDN w:val="0"/>
        <w:adjustRightInd w:val="0"/>
        <w:spacing w:after="0"/>
        <w:jc w:val="both"/>
        <w:rPr>
          <w:color w:val="0000FF"/>
          <w:sz w:val="28"/>
          <w:szCs w:val="28"/>
        </w:rPr>
      </w:pPr>
      <w:r w:rsidRPr="00042244">
        <w:rPr>
          <w:rFonts w:cs="CMR12"/>
          <w:color w:val="0000FF"/>
          <w:sz w:val="28"/>
          <w:szCs w:val="28"/>
        </w:rPr>
        <w:t xml:space="preserve">Let </w:t>
      </w:r>
      <m:oMath>
        <m:r>
          <w:rPr>
            <w:rFonts w:ascii="Cambria Math" w:hAnsi="Cambria Math"/>
            <w:color w:val="0000FF"/>
            <w:sz w:val="28"/>
            <w:szCs w:val="28"/>
          </w:rPr>
          <m:t>X=</m:t>
        </m:r>
        <m:r>
          <w:rPr>
            <w:rFonts w:ascii="Cambria Math" w:hAnsi="Cambria Math" w:cs="CMR12"/>
            <w:color w:val="0000FF"/>
            <w:sz w:val="28"/>
            <w:szCs w:val="28"/>
          </w:rPr>
          <m:t>C</m:t>
        </m:r>
        <m:r>
          <w:rPr>
            <w:rFonts w:ascii="Cambria Math" w:hAnsi="Cambria Math" w:cs="CMR12"/>
            <w:color w:val="0000FF"/>
            <w:sz w:val="28"/>
            <w:szCs w:val="28"/>
          </w:rPr>
          <m:t>-v</m:t>
        </m:r>
      </m:oMath>
      <w:r w:rsidRPr="00042244">
        <w:rPr>
          <w:rFonts w:cs="CMR12"/>
          <w:color w:val="0000FF"/>
          <w:sz w:val="28"/>
          <w:szCs w:val="28"/>
        </w:rPr>
        <w:t xml:space="preserve"> and </w:t>
      </w:r>
      <m:oMath>
        <m:r>
          <w:rPr>
            <w:rFonts w:ascii="Cambria Math" w:hAnsi="Cambria Math"/>
            <w:color w:val="0000FF"/>
            <w:sz w:val="28"/>
            <w:szCs w:val="28"/>
          </w:rPr>
          <m:t>Y=</m:t>
        </m:r>
        <m:r>
          <w:rPr>
            <w:rFonts w:ascii="Cambria Math" w:hAnsi="Cambria Math" w:cs="CMR12"/>
            <w:color w:val="0000FF"/>
            <w:sz w:val="28"/>
            <w:szCs w:val="28"/>
          </w:rPr>
          <m:t>v</m:t>
        </m:r>
      </m:oMath>
      <w:r w:rsidR="00650240">
        <w:rPr>
          <w:rFonts w:cs="CMR12"/>
          <w:color w:val="0000FF"/>
          <w:sz w:val="28"/>
          <w:szCs w:val="28"/>
        </w:rPr>
        <w:t xml:space="preserve"> </w:t>
      </w:r>
      <w:r w:rsidR="00650240">
        <w:rPr>
          <w:color w:val="0000FF"/>
          <w:sz w:val="28"/>
          <w:szCs w:val="28"/>
        </w:rPr>
        <w:t xml:space="preserve">(it works also </w:t>
      </w:r>
      <w:proofErr w:type="gramStart"/>
      <w:r w:rsidR="00650240">
        <w:rPr>
          <w:color w:val="0000FF"/>
          <w:sz w:val="28"/>
          <w:szCs w:val="28"/>
        </w:rPr>
        <w:t xml:space="preserve">for </w:t>
      </w:r>
      <w:proofErr w:type="gramEnd"/>
      <m:oMath>
        <m:r>
          <w:rPr>
            <w:rFonts w:ascii="Cambria Math" w:hAnsi="Cambria Math"/>
            <w:color w:val="0000FF"/>
            <w:sz w:val="28"/>
            <w:szCs w:val="28"/>
          </w:rPr>
          <m:t>X=</m:t>
        </m:r>
        <m:r>
          <w:rPr>
            <w:rFonts w:ascii="Cambria Math" w:hAnsi="Cambria Math" w:cs="CMR12"/>
            <w:color w:val="0000FF"/>
            <w:sz w:val="28"/>
            <w:szCs w:val="28"/>
          </w:rPr>
          <m:t>S</m:t>
        </m:r>
        <m:r>
          <w:rPr>
            <w:rFonts w:ascii="Cambria Math" w:hAnsi="Cambria Math" w:cs="CMR12"/>
            <w:color w:val="0000FF"/>
            <w:sz w:val="28"/>
            <w:szCs w:val="28"/>
          </w:rPr>
          <m:t>-v</m:t>
        </m:r>
      </m:oMath>
      <w:r w:rsidR="00650240">
        <w:rPr>
          <w:color w:val="0000FF"/>
          <w:sz w:val="28"/>
          <w:szCs w:val="28"/>
        </w:rPr>
        <w:t>)</w:t>
      </w:r>
      <w:r w:rsidRPr="00042244">
        <w:rPr>
          <w:rFonts w:cs="CMR12"/>
          <w:color w:val="0000FF"/>
          <w:sz w:val="28"/>
          <w:szCs w:val="28"/>
        </w:rPr>
        <w:t xml:space="preserve">. By </w:t>
      </w:r>
      <w:r w:rsidRPr="00042244">
        <w:rPr>
          <w:color w:val="0000FF"/>
          <w:sz w:val="28"/>
          <w:szCs w:val="28"/>
        </w:rPr>
        <w:t>Menger Theorem</w:t>
      </w:r>
      <w:r w:rsidRPr="00042244">
        <w:rPr>
          <w:color w:val="0000FF"/>
          <w:sz w:val="28"/>
          <w:szCs w:val="28"/>
        </w:rPr>
        <w:t xml:space="preserve"> there are </w:t>
      </w:r>
      <m:oMath>
        <m:r>
          <w:rPr>
            <w:rFonts w:ascii="Cambria Math" w:hAnsi="Cambria Math"/>
            <w:color w:val="0000FF"/>
            <w:sz w:val="28"/>
            <w:szCs w:val="28"/>
          </w:rPr>
          <m:t>k</m:t>
        </m:r>
      </m:oMath>
      <w:r w:rsidRPr="00042244">
        <w:rPr>
          <w:color w:val="0000FF"/>
          <w:sz w:val="28"/>
          <w:szCs w:val="28"/>
        </w:rPr>
        <w:t xml:space="preserve"> internally disjoint paths connecting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v</m:t>
        </m:r>
      </m:oMath>
      <w:r w:rsidRPr="00042244">
        <w:rPr>
          <w:color w:val="0000FF"/>
          <w:sz w:val="28"/>
          <w:szCs w:val="28"/>
        </w:rPr>
        <w:t xml:space="preserve"> </w:t>
      </w:r>
      <w:proofErr w:type="gramStart"/>
      <w:r w:rsidRPr="00042244">
        <w:rPr>
          <w:color w:val="0000FF"/>
          <w:sz w:val="28"/>
          <w:szCs w:val="28"/>
        </w:rPr>
        <w:t xml:space="preserve">to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/>
        </m:r>
        <w:proofErr w:type="gramEnd"/>
        <m:r>
          <w:rPr>
            <w:rFonts w:ascii="Cambria Math" w:hAnsi="Cambria Math" w:cs="CMR12"/>
            <w:color w:val="0000FF"/>
            <w:sz w:val="28"/>
            <w:szCs w:val="28"/>
          </w:rPr>
          <m:t/>
        </m:r>
        <m:r>
          <w:rPr>
            <w:rFonts w:ascii="Cambria Math" w:hAnsi="Cambria Math" w:cs="CMR12"/>
            <w:color w:val="0000FF"/>
            <w:sz w:val="28"/>
            <w:szCs w:val="28"/>
          </w:rPr>
          <m:t>-v</m:t>
        </m:r>
      </m:oMath>
      <w:r w:rsidR="00760D12">
        <w:rPr>
          <w:color w:val="0000FF"/>
          <w:sz w:val="28"/>
          <w:szCs w:val="28"/>
        </w:rPr>
        <w:t xml:space="preserve"> .</w:t>
      </w:r>
    </w:p>
    <w:p w14:paraId="0C517764" w14:textId="300C14DC" w:rsidR="00042244" w:rsidRDefault="00945A4B" w:rsidP="00745B0E">
      <w:pPr>
        <w:autoSpaceDE w:val="0"/>
        <w:autoSpaceDN w:val="0"/>
        <w:adjustRightInd w:val="0"/>
        <w:spacing w:after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The cycle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C</m:t>
        </m:r>
      </m:oMath>
      <w:r>
        <w:rPr>
          <w:color w:val="0000FF"/>
          <w:sz w:val="28"/>
          <w:szCs w:val="28"/>
        </w:rPr>
        <w:t xml:space="preserve"> has </w:t>
      </w:r>
      <m:oMath>
        <m:r>
          <w:rPr>
            <w:rFonts w:ascii="Cambria Math" w:hAnsi="Cambria Math"/>
            <w:color w:val="0000FF"/>
            <w:sz w:val="28"/>
            <w:szCs w:val="28"/>
          </w:rPr>
          <m:t>k-1</m:t>
        </m:r>
      </m:oMath>
      <w:r>
        <w:rPr>
          <w:color w:val="0000FF"/>
          <w:sz w:val="28"/>
          <w:szCs w:val="28"/>
        </w:rPr>
        <w:t xml:space="preserve"> </w:t>
      </w:r>
      <w:proofErr w:type="gramStart"/>
      <w:r w:rsidR="00745B0E">
        <w:rPr>
          <w:color w:val="0000FF"/>
          <w:sz w:val="28"/>
          <w:szCs w:val="28"/>
        </w:rPr>
        <w:t>sections</w:t>
      </w:r>
      <w:r>
        <w:rPr>
          <w:color w:val="0000FF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CMR12"/>
                <w:i/>
                <w:color w:val="0000FF"/>
                <w:sz w:val="28"/>
                <w:szCs w:val="28"/>
              </w:rPr>
            </m:ctrlPr>
          </m:dPr>
          <m:e>
            <w:proofErr w:type="gramEnd"/>
            <m:sSub>
              <m:sSubPr>
                <m:ctrlPr>
                  <w:rPr>
                    <w:rFonts w:ascii="Cambria Math" w:hAnsi="Cambria Math" w:cs="CMR12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MR12"/>
                <w:color w:val="0000FF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CMR12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…,</m:t>
                </m:r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CMR12"/>
                    <w:color w:val="0000FF"/>
                    <w:sz w:val="28"/>
                    <w:szCs w:val="28"/>
                  </w:rPr>
                  <m:t>i+1</m:t>
                </m:r>
              </m:sub>
            </m:sSub>
          </m:e>
        </m:d>
      </m:oMath>
      <w:r>
        <w:rPr>
          <w:color w:val="0000FF"/>
          <w:sz w:val="28"/>
          <w:szCs w:val="28"/>
        </w:rPr>
        <w:t xml:space="preserve"> , hence at least two </w:t>
      </w:r>
      <w:r w:rsidR="00760D12">
        <w:rPr>
          <w:color w:val="0000FF"/>
          <w:sz w:val="28"/>
          <w:szCs w:val="28"/>
        </w:rPr>
        <w:t xml:space="preserve">paths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760D12"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 w:rsidR="00760D12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of the </w:t>
      </w:r>
      <m:oMath>
        <m:r>
          <w:rPr>
            <w:rFonts w:ascii="Cambria Math" w:hAnsi="Cambria Math"/>
            <w:color w:val="0000FF"/>
            <w:sz w:val="28"/>
            <w:szCs w:val="28"/>
          </w:rPr>
          <m:t>k</m:t>
        </m:r>
      </m:oMath>
      <w:r w:rsidRPr="00042244">
        <w:rPr>
          <w:color w:val="0000FF"/>
          <w:sz w:val="28"/>
          <w:szCs w:val="28"/>
        </w:rPr>
        <w:t xml:space="preserve"> internally disjoint paths connecting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v</m:t>
        </m:r>
      </m:oMath>
      <w:r w:rsidRPr="00042244">
        <w:rPr>
          <w:color w:val="0000FF"/>
          <w:sz w:val="28"/>
          <w:szCs w:val="28"/>
        </w:rPr>
        <w:t xml:space="preserve"> to</w:t>
      </w:r>
      <w:r>
        <w:rPr>
          <w:color w:val="0000FF"/>
          <w:sz w:val="28"/>
          <w:szCs w:val="28"/>
        </w:rPr>
        <w:t xml:space="preserve"> </w:t>
      </w:r>
      <w:r w:rsidRPr="00042244"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 w:cs="CMR12"/>
            <w:color w:val="0000FF"/>
            <w:sz w:val="28"/>
            <w:szCs w:val="28"/>
          </w:rPr>
          <m:t>C</m:t>
        </m:r>
        <m:r>
          <w:rPr>
            <w:rFonts w:ascii="Cambria Math" w:hAnsi="Cambria Math" w:cs="CMR12"/>
            <w:color w:val="0000FF"/>
            <w:sz w:val="28"/>
            <w:szCs w:val="28"/>
          </w:rPr>
          <m:t>-v</m:t>
        </m:r>
      </m:oMath>
      <w:r>
        <w:rPr>
          <w:color w:val="0000FF"/>
          <w:sz w:val="28"/>
          <w:szCs w:val="28"/>
        </w:rPr>
        <w:t xml:space="preserve"> must </w:t>
      </w:r>
      <w:r w:rsidR="00760D12">
        <w:rPr>
          <w:color w:val="0000FF"/>
          <w:sz w:val="28"/>
          <w:szCs w:val="28"/>
        </w:rPr>
        <w:t>end at the same</w:t>
      </w:r>
      <w:r>
        <w:rPr>
          <w:color w:val="0000FF"/>
          <w:sz w:val="28"/>
          <w:szCs w:val="28"/>
        </w:rPr>
        <w:t xml:space="preserve"> </w:t>
      </w:r>
      <w:r w:rsidR="00745B0E">
        <w:rPr>
          <w:color w:val="0000FF"/>
          <w:sz w:val="28"/>
          <w:szCs w:val="28"/>
        </w:rPr>
        <w:t>section</w:t>
      </w:r>
      <w:r w:rsidR="00760D12">
        <w:rPr>
          <w:color w:val="0000FF"/>
          <w:sz w:val="28"/>
          <w:szCs w:val="28"/>
        </w:rPr>
        <w:t xml:space="preserve"> </w:t>
      </w:r>
      <w:r w:rsidR="00042244" w:rsidRPr="00042244">
        <w:rPr>
          <w:color w:val="0000FF"/>
          <w:sz w:val="28"/>
          <w:szCs w:val="28"/>
        </w:rPr>
        <w:t>as illustrated below.</w:t>
      </w:r>
    </w:p>
    <w:p w14:paraId="2CFA860E" w14:textId="16D24A7D" w:rsidR="00760D12" w:rsidRPr="00042244" w:rsidRDefault="00760D12" w:rsidP="00745B0E">
      <w:pPr>
        <w:autoSpaceDE w:val="0"/>
        <w:autoSpaceDN w:val="0"/>
        <w:adjustRightInd w:val="0"/>
        <w:spacing w:after="0"/>
        <w:jc w:val="both"/>
        <w:rPr>
          <w:rFonts w:cs="CMR12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The cycle </w:t>
      </w:r>
      <m:oMath>
        <m:r>
          <w:rPr>
            <w:rFonts w:ascii="Cambria Math" w:hAnsi="Cambria Math"/>
            <w:color w:val="0000FF"/>
            <w:sz w:val="28"/>
            <w:szCs w:val="28"/>
          </w:rPr>
          <m:t>v→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→</m:t>
        </m:r>
        <m:r>
          <w:rPr>
            <w:rFonts w:ascii="Cambria Math" w:hAnsi="Cambria Math"/>
            <w:color w:val="0000FF"/>
            <w:sz w:val="28"/>
            <w:szCs w:val="28"/>
          </w:rPr>
          <m:t>C</m:t>
        </m:r>
        <m:r>
          <w:rPr>
            <w:rFonts w:ascii="Cambria Math" w:hAnsi="Cambria Math"/>
            <w:color w:val="0000FF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→</m:t>
        </m:r>
        <m:r>
          <w:rPr>
            <w:rFonts w:ascii="Cambria Math" w:hAnsi="Cambria Math"/>
            <w:color w:val="0000FF"/>
            <w:sz w:val="28"/>
            <w:szCs w:val="28"/>
          </w:rPr>
          <m:t>v</m:t>
        </m:r>
      </m:oMath>
      <w:r>
        <w:rPr>
          <w:color w:val="0000FF"/>
          <w:sz w:val="28"/>
          <w:szCs w:val="28"/>
        </w:rPr>
        <w:t xml:space="preserve"> contains all the vertices </w:t>
      </w:r>
      <w:proofErr w:type="gramStart"/>
      <w:r>
        <w:rPr>
          <w:color w:val="0000FF"/>
          <w:sz w:val="28"/>
          <w:szCs w:val="28"/>
        </w:rPr>
        <w:t xml:space="preserve">of </w:t>
      </w:r>
      <w:proofErr w:type="gramEnd"/>
      <m:oMath>
        <m:r>
          <w:rPr>
            <w:rFonts w:ascii="Cambria Math" w:hAnsi="Cambria Math" w:cs="CMR12"/>
            <w:color w:val="0000FF"/>
            <w:sz w:val="28"/>
            <w:szCs w:val="28"/>
          </w:rPr>
          <m:t>S</m:t>
        </m:r>
      </m:oMath>
      <w:r>
        <w:rPr>
          <w:color w:val="0000FF"/>
          <w:sz w:val="28"/>
          <w:szCs w:val="28"/>
        </w:rPr>
        <w:t>.</w:t>
      </w:r>
      <w:r w:rsidR="00745B0E"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∎</m:t>
        </m:r>
      </m:oMath>
    </w:p>
    <w:p w14:paraId="17D1C3E6" w14:textId="103BED9C" w:rsidR="00042244" w:rsidRPr="0032263A" w:rsidRDefault="00042244" w:rsidP="00042244">
      <w:pPr>
        <w:autoSpaceDE w:val="0"/>
        <w:autoSpaceDN w:val="0"/>
        <w:adjustRightInd w:val="0"/>
        <w:spacing w:after="120" w:line="240" w:lineRule="auto"/>
        <w:jc w:val="center"/>
        <w:rPr>
          <w:rFonts w:cs="CMR12"/>
          <w:b/>
          <w:bCs/>
          <w:color w:val="0000F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173AEF" wp14:editId="7D09E55F">
            <wp:extent cx="3103389" cy="175068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3389" cy="175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244" w:rsidRPr="003226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142332" w15:done="0"/>
  <w15:commentEx w15:paraId="1856F2AB" w15:done="0"/>
  <w15:commentEx w15:paraId="470D4759" w15:done="0"/>
  <w15:commentEx w15:paraId="04A63654" w15:paraIdParent="470D4759" w15:done="0"/>
  <w15:commentEx w15:paraId="0E379E20" w15:done="0"/>
  <w15:commentEx w15:paraId="0E80CA20" w15:done="0"/>
  <w15:commentEx w15:paraId="18E6C1A6" w15:paraIdParent="0E80CA20" w15:done="0"/>
  <w15:commentEx w15:paraId="65C220B7" w15:done="0"/>
  <w15:commentEx w15:paraId="6FF81488" w15:paraIdParent="65C220B7" w15:done="0"/>
  <w15:commentEx w15:paraId="4C237072" w15:done="0"/>
  <w15:commentEx w15:paraId="53ADA7CB" w15:paraIdParent="4C237072" w15:done="0"/>
  <w15:commentEx w15:paraId="67059A5A" w15:done="0"/>
  <w15:commentEx w15:paraId="5D59320E" w15:paraIdParent="67059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42332" w16cid:durableId="23C1BAF3"/>
  <w16cid:commentId w16cid:paraId="1856F2AB" w16cid:durableId="23C1BAF4"/>
  <w16cid:commentId w16cid:paraId="470D4759" w16cid:durableId="23C1BAF5"/>
  <w16cid:commentId w16cid:paraId="04A63654" w16cid:durableId="23C1CA56"/>
  <w16cid:commentId w16cid:paraId="0E379E20" w16cid:durableId="23BDF8BA"/>
  <w16cid:commentId w16cid:paraId="0E80CA20" w16cid:durableId="23C1BAF7"/>
  <w16cid:commentId w16cid:paraId="18E6C1A6" w16cid:durableId="23C1C8F7"/>
  <w16cid:commentId w16cid:paraId="65C220B7" w16cid:durableId="23BDFD74"/>
  <w16cid:commentId w16cid:paraId="6FF81488" w16cid:durableId="23C1C8C9"/>
  <w16cid:commentId w16cid:paraId="4C237072" w16cid:durableId="23C1BAF9"/>
  <w16cid:commentId w16cid:paraId="53ADA7CB" w16cid:durableId="23C1C818"/>
  <w16cid:commentId w16cid:paraId="67059A5A" w16cid:durableId="23BDFCB9"/>
  <w16cid:commentId w16cid:paraId="5D59320E" w16cid:durableId="23C1C7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61E9D" w14:textId="77777777" w:rsidR="00C3295B" w:rsidRDefault="00C3295B" w:rsidP="00D7178F">
      <w:pPr>
        <w:spacing w:after="0" w:line="240" w:lineRule="auto"/>
      </w:pPr>
      <w:r>
        <w:separator/>
      </w:r>
    </w:p>
  </w:endnote>
  <w:endnote w:type="continuationSeparator" w:id="0">
    <w:p w14:paraId="5166186F" w14:textId="77777777" w:rsidR="00C3295B" w:rsidRDefault="00C3295B" w:rsidP="00D7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F517" w14:textId="77777777" w:rsidR="00C3295B" w:rsidRDefault="00C3295B" w:rsidP="00D7178F">
      <w:pPr>
        <w:spacing w:after="0" w:line="240" w:lineRule="auto"/>
      </w:pPr>
      <w:r>
        <w:separator/>
      </w:r>
    </w:p>
  </w:footnote>
  <w:footnote w:type="continuationSeparator" w:id="0">
    <w:p w14:paraId="6897BDF8" w14:textId="77777777" w:rsidR="00C3295B" w:rsidRDefault="00C3295B" w:rsidP="00D7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44F"/>
    <w:multiLevelType w:val="hybridMultilevel"/>
    <w:tmpl w:val="C2860212"/>
    <w:lvl w:ilvl="0" w:tplc="385CB1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055E5"/>
    <w:multiLevelType w:val="hybridMultilevel"/>
    <w:tmpl w:val="5EF4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79F8"/>
    <w:multiLevelType w:val="hybridMultilevel"/>
    <w:tmpl w:val="3BF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4434"/>
    <w:multiLevelType w:val="hybridMultilevel"/>
    <w:tmpl w:val="120E2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22B55"/>
    <w:multiLevelType w:val="hybridMultilevel"/>
    <w:tmpl w:val="2F74B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5EB0"/>
    <w:multiLevelType w:val="hybridMultilevel"/>
    <w:tmpl w:val="935C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FC2EC7"/>
    <w:multiLevelType w:val="hybridMultilevel"/>
    <w:tmpl w:val="32FEBD88"/>
    <w:lvl w:ilvl="0" w:tplc="3264A3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53C8E"/>
    <w:multiLevelType w:val="hybridMultilevel"/>
    <w:tmpl w:val="8C5E9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CA4D12"/>
    <w:multiLevelType w:val="hybridMultilevel"/>
    <w:tmpl w:val="08502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C2C96"/>
    <w:multiLevelType w:val="hybridMultilevel"/>
    <w:tmpl w:val="82823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0C7DC7"/>
    <w:multiLevelType w:val="hybridMultilevel"/>
    <w:tmpl w:val="28221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0D5FE4"/>
    <w:multiLevelType w:val="hybridMultilevel"/>
    <w:tmpl w:val="D4D2F6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B06156"/>
    <w:multiLevelType w:val="hybridMultilevel"/>
    <w:tmpl w:val="9140CA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E0B2D"/>
    <w:multiLevelType w:val="hybridMultilevel"/>
    <w:tmpl w:val="E9C8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yamin Frankel">
    <w15:presenceInfo w15:providerId="None" w15:userId="Binyamin Fran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4"/>
    <w:rsid w:val="00001FF9"/>
    <w:rsid w:val="00002842"/>
    <w:rsid w:val="00003D8D"/>
    <w:rsid w:val="00004A86"/>
    <w:rsid w:val="00006996"/>
    <w:rsid w:val="00007705"/>
    <w:rsid w:val="00022F68"/>
    <w:rsid w:val="0002567A"/>
    <w:rsid w:val="00026569"/>
    <w:rsid w:val="00027623"/>
    <w:rsid w:val="00036588"/>
    <w:rsid w:val="00041C34"/>
    <w:rsid w:val="00042244"/>
    <w:rsid w:val="00043267"/>
    <w:rsid w:val="00046EBD"/>
    <w:rsid w:val="00047146"/>
    <w:rsid w:val="0004736B"/>
    <w:rsid w:val="0005078F"/>
    <w:rsid w:val="00056FA5"/>
    <w:rsid w:val="00061A50"/>
    <w:rsid w:val="00063AF9"/>
    <w:rsid w:val="00077BE9"/>
    <w:rsid w:val="000846B7"/>
    <w:rsid w:val="000870E5"/>
    <w:rsid w:val="000933C1"/>
    <w:rsid w:val="000A104B"/>
    <w:rsid w:val="000A1B98"/>
    <w:rsid w:val="000A6BFD"/>
    <w:rsid w:val="000A7799"/>
    <w:rsid w:val="000B438F"/>
    <w:rsid w:val="000C186E"/>
    <w:rsid w:val="000C1C5A"/>
    <w:rsid w:val="000D0E34"/>
    <w:rsid w:val="000D4B56"/>
    <w:rsid w:val="000E6862"/>
    <w:rsid w:val="000E746D"/>
    <w:rsid w:val="0010750B"/>
    <w:rsid w:val="0010785D"/>
    <w:rsid w:val="001113E4"/>
    <w:rsid w:val="00112B6D"/>
    <w:rsid w:val="001241F3"/>
    <w:rsid w:val="001245D8"/>
    <w:rsid w:val="00126606"/>
    <w:rsid w:val="00127E65"/>
    <w:rsid w:val="001334C9"/>
    <w:rsid w:val="00153EB5"/>
    <w:rsid w:val="0015710F"/>
    <w:rsid w:val="00157AC4"/>
    <w:rsid w:val="00161D91"/>
    <w:rsid w:val="00163F1A"/>
    <w:rsid w:val="001722C6"/>
    <w:rsid w:val="00174FBF"/>
    <w:rsid w:val="001A1182"/>
    <w:rsid w:val="001A558E"/>
    <w:rsid w:val="001A5C90"/>
    <w:rsid w:val="001B080F"/>
    <w:rsid w:val="001B16B9"/>
    <w:rsid w:val="001B1BBE"/>
    <w:rsid w:val="001B2F71"/>
    <w:rsid w:val="001B6B08"/>
    <w:rsid w:val="001C15B4"/>
    <w:rsid w:val="001C2A80"/>
    <w:rsid w:val="001C48E8"/>
    <w:rsid w:val="001C4C63"/>
    <w:rsid w:val="001C629E"/>
    <w:rsid w:val="001C7EF6"/>
    <w:rsid w:val="001D3BBF"/>
    <w:rsid w:val="001D46D2"/>
    <w:rsid w:val="001E582B"/>
    <w:rsid w:val="001E7A81"/>
    <w:rsid w:val="001F00FE"/>
    <w:rsid w:val="001F232C"/>
    <w:rsid w:val="002055E4"/>
    <w:rsid w:val="00207416"/>
    <w:rsid w:val="00211EB4"/>
    <w:rsid w:val="00211F55"/>
    <w:rsid w:val="00221BE5"/>
    <w:rsid w:val="002404BA"/>
    <w:rsid w:val="002515EB"/>
    <w:rsid w:val="002535CD"/>
    <w:rsid w:val="002537FA"/>
    <w:rsid w:val="00254B89"/>
    <w:rsid w:val="00254F7D"/>
    <w:rsid w:val="002618DF"/>
    <w:rsid w:val="002650BB"/>
    <w:rsid w:val="0026555A"/>
    <w:rsid w:val="00265AD1"/>
    <w:rsid w:val="00266CFC"/>
    <w:rsid w:val="00267DF5"/>
    <w:rsid w:val="00271FE3"/>
    <w:rsid w:val="002743B9"/>
    <w:rsid w:val="0027730A"/>
    <w:rsid w:val="0029033A"/>
    <w:rsid w:val="00290E1A"/>
    <w:rsid w:val="002A07C3"/>
    <w:rsid w:val="002A0FC4"/>
    <w:rsid w:val="002A4484"/>
    <w:rsid w:val="002C0307"/>
    <w:rsid w:val="002C1179"/>
    <w:rsid w:val="002C1D03"/>
    <w:rsid w:val="002D01B7"/>
    <w:rsid w:val="002E18DE"/>
    <w:rsid w:val="002F0591"/>
    <w:rsid w:val="002F302B"/>
    <w:rsid w:val="00312AC2"/>
    <w:rsid w:val="00312DC4"/>
    <w:rsid w:val="00316405"/>
    <w:rsid w:val="00316D21"/>
    <w:rsid w:val="0032263A"/>
    <w:rsid w:val="003261F1"/>
    <w:rsid w:val="003266C7"/>
    <w:rsid w:val="003354FA"/>
    <w:rsid w:val="00335DDD"/>
    <w:rsid w:val="003372A1"/>
    <w:rsid w:val="00337F54"/>
    <w:rsid w:val="00340649"/>
    <w:rsid w:val="00342312"/>
    <w:rsid w:val="0035022D"/>
    <w:rsid w:val="00353ACE"/>
    <w:rsid w:val="00354556"/>
    <w:rsid w:val="00354CE0"/>
    <w:rsid w:val="003556E1"/>
    <w:rsid w:val="00360FA0"/>
    <w:rsid w:val="00363B17"/>
    <w:rsid w:val="0037161D"/>
    <w:rsid w:val="00372361"/>
    <w:rsid w:val="0037654B"/>
    <w:rsid w:val="00386217"/>
    <w:rsid w:val="00393CA1"/>
    <w:rsid w:val="003A0952"/>
    <w:rsid w:val="003A234F"/>
    <w:rsid w:val="003B075E"/>
    <w:rsid w:val="003B2A59"/>
    <w:rsid w:val="003C71CE"/>
    <w:rsid w:val="003D02A9"/>
    <w:rsid w:val="003E56BE"/>
    <w:rsid w:val="003E6EF5"/>
    <w:rsid w:val="003E7AD1"/>
    <w:rsid w:val="003F145B"/>
    <w:rsid w:val="003F16E7"/>
    <w:rsid w:val="003F5D42"/>
    <w:rsid w:val="004009E0"/>
    <w:rsid w:val="00412E18"/>
    <w:rsid w:val="004159A5"/>
    <w:rsid w:val="00425FD9"/>
    <w:rsid w:val="00426283"/>
    <w:rsid w:val="0042679B"/>
    <w:rsid w:val="00430EDD"/>
    <w:rsid w:val="00433A3A"/>
    <w:rsid w:val="004340C3"/>
    <w:rsid w:val="004407E1"/>
    <w:rsid w:val="0044667D"/>
    <w:rsid w:val="004475AB"/>
    <w:rsid w:val="0044785F"/>
    <w:rsid w:val="00447D9F"/>
    <w:rsid w:val="00451AFA"/>
    <w:rsid w:val="004565D8"/>
    <w:rsid w:val="004572C5"/>
    <w:rsid w:val="00463286"/>
    <w:rsid w:val="00466B6F"/>
    <w:rsid w:val="004675BE"/>
    <w:rsid w:val="00475DF2"/>
    <w:rsid w:val="00481065"/>
    <w:rsid w:val="00484412"/>
    <w:rsid w:val="00485C4F"/>
    <w:rsid w:val="00492F3D"/>
    <w:rsid w:val="00496D9C"/>
    <w:rsid w:val="004A298D"/>
    <w:rsid w:val="004A5244"/>
    <w:rsid w:val="004A70CD"/>
    <w:rsid w:val="004B1E42"/>
    <w:rsid w:val="004B37E8"/>
    <w:rsid w:val="004B494C"/>
    <w:rsid w:val="004C284F"/>
    <w:rsid w:val="004C3AA6"/>
    <w:rsid w:val="004D00E2"/>
    <w:rsid w:val="004D5154"/>
    <w:rsid w:val="004E34FB"/>
    <w:rsid w:val="004F577D"/>
    <w:rsid w:val="004F65F5"/>
    <w:rsid w:val="00503FE5"/>
    <w:rsid w:val="00505F0D"/>
    <w:rsid w:val="00506405"/>
    <w:rsid w:val="0051743A"/>
    <w:rsid w:val="005270F1"/>
    <w:rsid w:val="005329E9"/>
    <w:rsid w:val="00540710"/>
    <w:rsid w:val="005416AE"/>
    <w:rsid w:val="005451E4"/>
    <w:rsid w:val="00546D10"/>
    <w:rsid w:val="00553BBB"/>
    <w:rsid w:val="0055491E"/>
    <w:rsid w:val="005567D5"/>
    <w:rsid w:val="00560189"/>
    <w:rsid w:val="005606D7"/>
    <w:rsid w:val="005615E7"/>
    <w:rsid w:val="00564B94"/>
    <w:rsid w:val="00567A55"/>
    <w:rsid w:val="00577B46"/>
    <w:rsid w:val="00580DB5"/>
    <w:rsid w:val="0058309F"/>
    <w:rsid w:val="00583DA1"/>
    <w:rsid w:val="005878D5"/>
    <w:rsid w:val="00591D12"/>
    <w:rsid w:val="005929D7"/>
    <w:rsid w:val="00597D61"/>
    <w:rsid w:val="005A1722"/>
    <w:rsid w:val="005A6B43"/>
    <w:rsid w:val="005B42C9"/>
    <w:rsid w:val="005B4B67"/>
    <w:rsid w:val="005B74D5"/>
    <w:rsid w:val="005D0AE5"/>
    <w:rsid w:val="005D6A73"/>
    <w:rsid w:val="005E435B"/>
    <w:rsid w:val="005F051D"/>
    <w:rsid w:val="00600878"/>
    <w:rsid w:val="0060165E"/>
    <w:rsid w:val="00606419"/>
    <w:rsid w:val="006121DB"/>
    <w:rsid w:val="00614A1E"/>
    <w:rsid w:val="00616279"/>
    <w:rsid w:val="0063057F"/>
    <w:rsid w:val="006367F5"/>
    <w:rsid w:val="00640DBE"/>
    <w:rsid w:val="00643CDA"/>
    <w:rsid w:val="00650240"/>
    <w:rsid w:val="006529CE"/>
    <w:rsid w:val="0065734F"/>
    <w:rsid w:val="00663276"/>
    <w:rsid w:val="0067397C"/>
    <w:rsid w:val="00681FE8"/>
    <w:rsid w:val="00683883"/>
    <w:rsid w:val="00684973"/>
    <w:rsid w:val="00685F17"/>
    <w:rsid w:val="00692051"/>
    <w:rsid w:val="00696F4F"/>
    <w:rsid w:val="006A429F"/>
    <w:rsid w:val="006B0B75"/>
    <w:rsid w:val="006B6696"/>
    <w:rsid w:val="006B6EF2"/>
    <w:rsid w:val="006C05F8"/>
    <w:rsid w:val="006D208C"/>
    <w:rsid w:val="006D5879"/>
    <w:rsid w:val="006F74C9"/>
    <w:rsid w:val="00702344"/>
    <w:rsid w:val="0070356B"/>
    <w:rsid w:val="00706DAA"/>
    <w:rsid w:val="00710A4E"/>
    <w:rsid w:val="00716CA3"/>
    <w:rsid w:val="0072043E"/>
    <w:rsid w:val="0072173C"/>
    <w:rsid w:val="00735E77"/>
    <w:rsid w:val="00745B0E"/>
    <w:rsid w:val="0075053F"/>
    <w:rsid w:val="00760D12"/>
    <w:rsid w:val="0076328F"/>
    <w:rsid w:val="00766941"/>
    <w:rsid w:val="00774D87"/>
    <w:rsid w:val="00775039"/>
    <w:rsid w:val="0078002A"/>
    <w:rsid w:val="00780929"/>
    <w:rsid w:val="00786DDF"/>
    <w:rsid w:val="00787A13"/>
    <w:rsid w:val="00792828"/>
    <w:rsid w:val="00794DB2"/>
    <w:rsid w:val="0079570A"/>
    <w:rsid w:val="00795EC7"/>
    <w:rsid w:val="007A4928"/>
    <w:rsid w:val="007B0538"/>
    <w:rsid w:val="007B27D2"/>
    <w:rsid w:val="007B6F8D"/>
    <w:rsid w:val="007C2FFF"/>
    <w:rsid w:val="007C55C4"/>
    <w:rsid w:val="007C6041"/>
    <w:rsid w:val="007D09AB"/>
    <w:rsid w:val="007D1C7A"/>
    <w:rsid w:val="007D2EBD"/>
    <w:rsid w:val="007D5AA8"/>
    <w:rsid w:val="007D5C1A"/>
    <w:rsid w:val="007D6760"/>
    <w:rsid w:val="007F11D1"/>
    <w:rsid w:val="007F4BC7"/>
    <w:rsid w:val="00800E4F"/>
    <w:rsid w:val="00812415"/>
    <w:rsid w:val="008142B0"/>
    <w:rsid w:val="00823CBE"/>
    <w:rsid w:val="00827227"/>
    <w:rsid w:val="00830A67"/>
    <w:rsid w:val="008338F5"/>
    <w:rsid w:val="00836AB2"/>
    <w:rsid w:val="00837DCD"/>
    <w:rsid w:val="00845298"/>
    <w:rsid w:val="00847A41"/>
    <w:rsid w:val="00855AB4"/>
    <w:rsid w:val="00862682"/>
    <w:rsid w:val="00871593"/>
    <w:rsid w:val="008723D3"/>
    <w:rsid w:val="00874EF0"/>
    <w:rsid w:val="008A0476"/>
    <w:rsid w:val="008A437D"/>
    <w:rsid w:val="008B1304"/>
    <w:rsid w:val="008C1335"/>
    <w:rsid w:val="008C7949"/>
    <w:rsid w:val="008D0385"/>
    <w:rsid w:val="008D0E68"/>
    <w:rsid w:val="008D1E92"/>
    <w:rsid w:val="008D7A8E"/>
    <w:rsid w:val="008E3601"/>
    <w:rsid w:val="008F09CF"/>
    <w:rsid w:val="008F4ED8"/>
    <w:rsid w:val="00901F0F"/>
    <w:rsid w:val="00904EE5"/>
    <w:rsid w:val="00905314"/>
    <w:rsid w:val="00905F11"/>
    <w:rsid w:val="00910CDF"/>
    <w:rsid w:val="00911D83"/>
    <w:rsid w:val="00914ABB"/>
    <w:rsid w:val="009226F5"/>
    <w:rsid w:val="00927058"/>
    <w:rsid w:val="009333CE"/>
    <w:rsid w:val="00933AE4"/>
    <w:rsid w:val="00935AAB"/>
    <w:rsid w:val="009368BA"/>
    <w:rsid w:val="0094105D"/>
    <w:rsid w:val="00945A4B"/>
    <w:rsid w:val="009519A1"/>
    <w:rsid w:val="009558C8"/>
    <w:rsid w:val="00955A2F"/>
    <w:rsid w:val="00957291"/>
    <w:rsid w:val="00957E9D"/>
    <w:rsid w:val="00961349"/>
    <w:rsid w:val="00962B8C"/>
    <w:rsid w:val="00963EE4"/>
    <w:rsid w:val="00966F60"/>
    <w:rsid w:val="00972284"/>
    <w:rsid w:val="009734B2"/>
    <w:rsid w:val="00977474"/>
    <w:rsid w:val="00981405"/>
    <w:rsid w:val="0099133C"/>
    <w:rsid w:val="009934A3"/>
    <w:rsid w:val="00994FB8"/>
    <w:rsid w:val="009A55B3"/>
    <w:rsid w:val="009B0790"/>
    <w:rsid w:val="009B14B1"/>
    <w:rsid w:val="009B5C1C"/>
    <w:rsid w:val="009C5C95"/>
    <w:rsid w:val="009C7487"/>
    <w:rsid w:val="009D00C2"/>
    <w:rsid w:val="009D7887"/>
    <w:rsid w:val="009E4767"/>
    <w:rsid w:val="009E7C60"/>
    <w:rsid w:val="009F33E5"/>
    <w:rsid w:val="00A00571"/>
    <w:rsid w:val="00A05A5B"/>
    <w:rsid w:val="00A14682"/>
    <w:rsid w:val="00A21C23"/>
    <w:rsid w:val="00A22568"/>
    <w:rsid w:val="00A277E9"/>
    <w:rsid w:val="00A27A78"/>
    <w:rsid w:val="00A27C78"/>
    <w:rsid w:val="00A30BA7"/>
    <w:rsid w:val="00A336CE"/>
    <w:rsid w:val="00A3495C"/>
    <w:rsid w:val="00A35159"/>
    <w:rsid w:val="00A35698"/>
    <w:rsid w:val="00A35E26"/>
    <w:rsid w:val="00A53D49"/>
    <w:rsid w:val="00A56EB7"/>
    <w:rsid w:val="00A57186"/>
    <w:rsid w:val="00A6012F"/>
    <w:rsid w:val="00A655B2"/>
    <w:rsid w:val="00A80CB5"/>
    <w:rsid w:val="00A8295B"/>
    <w:rsid w:val="00A939D1"/>
    <w:rsid w:val="00AA28DC"/>
    <w:rsid w:val="00AB01AF"/>
    <w:rsid w:val="00AC0303"/>
    <w:rsid w:val="00AC1FB5"/>
    <w:rsid w:val="00AC3764"/>
    <w:rsid w:val="00AD0072"/>
    <w:rsid w:val="00AD1D59"/>
    <w:rsid w:val="00AD4178"/>
    <w:rsid w:val="00AE093D"/>
    <w:rsid w:val="00AE0E0D"/>
    <w:rsid w:val="00AE2A57"/>
    <w:rsid w:val="00AE4C7A"/>
    <w:rsid w:val="00AE756D"/>
    <w:rsid w:val="00AF4327"/>
    <w:rsid w:val="00B059EB"/>
    <w:rsid w:val="00B11855"/>
    <w:rsid w:val="00B22E88"/>
    <w:rsid w:val="00B2548D"/>
    <w:rsid w:val="00B3008A"/>
    <w:rsid w:val="00B55D28"/>
    <w:rsid w:val="00B55E83"/>
    <w:rsid w:val="00B645E7"/>
    <w:rsid w:val="00B64ADB"/>
    <w:rsid w:val="00B75320"/>
    <w:rsid w:val="00B77B34"/>
    <w:rsid w:val="00B83D0D"/>
    <w:rsid w:val="00B878DC"/>
    <w:rsid w:val="00B96FAA"/>
    <w:rsid w:val="00B97111"/>
    <w:rsid w:val="00BA1F27"/>
    <w:rsid w:val="00BA5538"/>
    <w:rsid w:val="00BA747C"/>
    <w:rsid w:val="00BA78E6"/>
    <w:rsid w:val="00BA7FCB"/>
    <w:rsid w:val="00BB0B38"/>
    <w:rsid w:val="00BC369F"/>
    <w:rsid w:val="00BD5D52"/>
    <w:rsid w:val="00BE069C"/>
    <w:rsid w:val="00C019CD"/>
    <w:rsid w:val="00C055CC"/>
    <w:rsid w:val="00C0578A"/>
    <w:rsid w:val="00C07B6C"/>
    <w:rsid w:val="00C13547"/>
    <w:rsid w:val="00C15788"/>
    <w:rsid w:val="00C16511"/>
    <w:rsid w:val="00C314FD"/>
    <w:rsid w:val="00C3295B"/>
    <w:rsid w:val="00C4231B"/>
    <w:rsid w:val="00C45D5A"/>
    <w:rsid w:val="00C47FFE"/>
    <w:rsid w:val="00C53972"/>
    <w:rsid w:val="00C63B16"/>
    <w:rsid w:val="00C65A6B"/>
    <w:rsid w:val="00C67DBE"/>
    <w:rsid w:val="00C721D6"/>
    <w:rsid w:val="00C90390"/>
    <w:rsid w:val="00C92522"/>
    <w:rsid w:val="00C971A8"/>
    <w:rsid w:val="00CA7827"/>
    <w:rsid w:val="00CB1FE9"/>
    <w:rsid w:val="00CB270D"/>
    <w:rsid w:val="00CB4B68"/>
    <w:rsid w:val="00CC22EF"/>
    <w:rsid w:val="00CC4D04"/>
    <w:rsid w:val="00CD06AE"/>
    <w:rsid w:val="00CD4D47"/>
    <w:rsid w:val="00CE4C6A"/>
    <w:rsid w:val="00CF0C5B"/>
    <w:rsid w:val="00D0080C"/>
    <w:rsid w:val="00D015EE"/>
    <w:rsid w:val="00D01978"/>
    <w:rsid w:val="00D03E12"/>
    <w:rsid w:val="00D16101"/>
    <w:rsid w:val="00D268CF"/>
    <w:rsid w:val="00D32CEE"/>
    <w:rsid w:val="00D37E19"/>
    <w:rsid w:val="00D4205C"/>
    <w:rsid w:val="00D428D1"/>
    <w:rsid w:val="00D44EBF"/>
    <w:rsid w:val="00D46434"/>
    <w:rsid w:val="00D679E1"/>
    <w:rsid w:val="00D67E5D"/>
    <w:rsid w:val="00D7178F"/>
    <w:rsid w:val="00D81C76"/>
    <w:rsid w:val="00D83F34"/>
    <w:rsid w:val="00D8590A"/>
    <w:rsid w:val="00D87B77"/>
    <w:rsid w:val="00DA06A8"/>
    <w:rsid w:val="00DA2DDF"/>
    <w:rsid w:val="00DA4891"/>
    <w:rsid w:val="00DB6B2D"/>
    <w:rsid w:val="00DB6F92"/>
    <w:rsid w:val="00DC47CB"/>
    <w:rsid w:val="00DC6D2D"/>
    <w:rsid w:val="00DC7AFC"/>
    <w:rsid w:val="00DC7EEC"/>
    <w:rsid w:val="00DE6228"/>
    <w:rsid w:val="00DE6F19"/>
    <w:rsid w:val="00DF0F2A"/>
    <w:rsid w:val="00DF2601"/>
    <w:rsid w:val="00E00D7F"/>
    <w:rsid w:val="00E0119A"/>
    <w:rsid w:val="00E01C9A"/>
    <w:rsid w:val="00E11BAE"/>
    <w:rsid w:val="00E147E3"/>
    <w:rsid w:val="00E1768A"/>
    <w:rsid w:val="00E31C00"/>
    <w:rsid w:val="00E33DFE"/>
    <w:rsid w:val="00E36631"/>
    <w:rsid w:val="00E447EC"/>
    <w:rsid w:val="00E46A93"/>
    <w:rsid w:val="00E54FDB"/>
    <w:rsid w:val="00E55ADE"/>
    <w:rsid w:val="00E65C5E"/>
    <w:rsid w:val="00E7352B"/>
    <w:rsid w:val="00E77B26"/>
    <w:rsid w:val="00E77B59"/>
    <w:rsid w:val="00E8299C"/>
    <w:rsid w:val="00E83A7B"/>
    <w:rsid w:val="00E8462D"/>
    <w:rsid w:val="00E87D84"/>
    <w:rsid w:val="00E907AD"/>
    <w:rsid w:val="00E90800"/>
    <w:rsid w:val="00E927A5"/>
    <w:rsid w:val="00E92EBA"/>
    <w:rsid w:val="00E93222"/>
    <w:rsid w:val="00E932F0"/>
    <w:rsid w:val="00E97781"/>
    <w:rsid w:val="00EA21F3"/>
    <w:rsid w:val="00EB1497"/>
    <w:rsid w:val="00EC55DD"/>
    <w:rsid w:val="00ED08AB"/>
    <w:rsid w:val="00EE0A94"/>
    <w:rsid w:val="00EE1120"/>
    <w:rsid w:val="00EE1355"/>
    <w:rsid w:val="00EF3A1D"/>
    <w:rsid w:val="00EF4688"/>
    <w:rsid w:val="00F01EBF"/>
    <w:rsid w:val="00F0549B"/>
    <w:rsid w:val="00F11FCC"/>
    <w:rsid w:val="00F1210D"/>
    <w:rsid w:val="00F143D2"/>
    <w:rsid w:val="00F15033"/>
    <w:rsid w:val="00F15CEA"/>
    <w:rsid w:val="00F276D2"/>
    <w:rsid w:val="00F27CF6"/>
    <w:rsid w:val="00F42D69"/>
    <w:rsid w:val="00F53B4F"/>
    <w:rsid w:val="00F5544A"/>
    <w:rsid w:val="00F71655"/>
    <w:rsid w:val="00F72915"/>
    <w:rsid w:val="00F8057C"/>
    <w:rsid w:val="00F80D71"/>
    <w:rsid w:val="00F959CC"/>
    <w:rsid w:val="00F9748E"/>
    <w:rsid w:val="00F97A50"/>
    <w:rsid w:val="00F97D47"/>
    <w:rsid w:val="00FA3A89"/>
    <w:rsid w:val="00FB0171"/>
    <w:rsid w:val="00FB4112"/>
    <w:rsid w:val="00FB76AC"/>
    <w:rsid w:val="00FD397D"/>
    <w:rsid w:val="00FE01C3"/>
    <w:rsid w:val="00FE7C00"/>
    <w:rsid w:val="00FF24BE"/>
    <w:rsid w:val="00FF3BF1"/>
    <w:rsid w:val="00FF487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8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8F"/>
  </w:style>
  <w:style w:type="paragraph" w:styleId="Footer">
    <w:name w:val="footer"/>
    <w:basedOn w:val="Normal"/>
    <w:link w:val="Foot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8F"/>
  </w:style>
  <w:style w:type="table" w:styleId="TableGrid">
    <w:name w:val="Table Grid"/>
    <w:basedOn w:val="TableNormal"/>
    <w:uiPriority w:val="39"/>
    <w:rsid w:val="00133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8F"/>
  </w:style>
  <w:style w:type="paragraph" w:styleId="Footer">
    <w:name w:val="footer"/>
    <w:basedOn w:val="Normal"/>
    <w:link w:val="Foot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8F"/>
  </w:style>
  <w:style w:type="table" w:styleId="TableGrid">
    <w:name w:val="Table Grid"/>
    <w:basedOn w:val="TableNormal"/>
    <w:uiPriority w:val="39"/>
    <w:rsid w:val="00133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ers@biu.ac.il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2021-02-03T07:57:00Z</cp:lastPrinted>
  <dcterms:created xsi:type="dcterms:W3CDTF">2021-01-29T01:27:00Z</dcterms:created>
  <dcterms:modified xsi:type="dcterms:W3CDTF">2021-02-05T03:35:00Z</dcterms:modified>
</cp:coreProperties>
</file>